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line="360" w:lineRule="auto"/>
        <w:jc w:val="center"/>
        <w:rPr>
          <w:rFonts w:hint="eastAsia" w:ascii="黑体" w:eastAsia="黑体"/>
          <w:bCs/>
          <w:color w:val="000000"/>
          <w:sz w:val="72"/>
          <w:lang w:eastAsia="zh-CN"/>
        </w:rPr>
      </w:pPr>
      <w:r>
        <w:rPr>
          <w:rFonts w:hint="eastAsia" w:ascii="黑体" w:eastAsia="黑体"/>
          <w:bCs/>
          <w:color w:val="000000"/>
          <w:sz w:val="72"/>
          <w:lang w:eastAsia="zh-CN"/>
        </w:rPr>
        <w:t>阳江市妇幼保健院麻醉临床信息系统维保服务</w:t>
      </w:r>
    </w:p>
    <w:p>
      <w:pPr>
        <w:pStyle w:val="9"/>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ascii="黑体" w:eastAsia="黑体"/>
          <w:bCs/>
          <w:color w:val="000000"/>
          <w:sz w:val="30"/>
          <w:szCs w:val="30"/>
        </w:rPr>
      </w:pPr>
    </w:p>
    <w:p>
      <w:pPr>
        <w:pStyle w:val="9"/>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YJFY20250826</w:t>
      </w:r>
      <w:r>
        <w:rPr>
          <w:rFonts w:hint="eastAsia"/>
          <w:bCs/>
          <w:color w:val="000000"/>
          <w:sz w:val="28"/>
        </w:rPr>
        <w:t xml:space="preserve">      </w:t>
      </w:r>
    </w:p>
    <w:p>
      <w:pPr>
        <w:pStyle w:val="9"/>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9"/>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9"/>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五</w:t>
      </w:r>
      <w:r>
        <w:rPr>
          <w:rFonts w:hint="eastAsia" w:ascii="黑体" w:eastAsia="黑体"/>
          <w:bCs/>
          <w:color w:val="000000"/>
          <w:sz w:val="30"/>
          <w:szCs w:val="30"/>
        </w:rPr>
        <w:t>年</w:t>
      </w:r>
      <w:r>
        <w:rPr>
          <w:rFonts w:hint="eastAsia" w:ascii="黑体" w:eastAsia="黑体"/>
          <w:bCs/>
          <w:color w:val="000000"/>
          <w:sz w:val="30"/>
          <w:szCs w:val="30"/>
          <w:lang w:val="en-US" w:eastAsia="zh-CN"/>
        </w:rPr>
        <w:t>九</w:t>
      </w:r>
      <w:r>
        <w:rPr>
          <w:rFonts w:hint="eastAsia" w:ascii="黑体" w:eastAsia="黑体"/>
          <w:bCs/>
          <w:color w:val="000000"/>
          <w:sz w:val="30"/>
          <w:szCs w:val="30"/>
        </w:rPr>
        <w:t>月</w:t>
      </w:r>
    </w:p>
    <w:p>
      <w:pPr>
        <w:pStyle w:val="24"/>
        <w:ind w:firstLine="0" w:firstLineChars="0"/>
        <w:rPr>
          <w:rFonts w:ascii="宋体" w:hAnsi="宋体"/>
          <w:b/>
          <w:color w:val="000000" w:themeColor="text1"/>
          <w:sz w:val="36"/>
          <w14:textFill>
            <w14:solidFill>
              <w14:schemeClr w14:val="tx1"/>
            </w14:solidFill>
          </w14:textFill>
        </w:rPr>
      </w:pPr>
    </w:p>
    <w:p>
      <w:pPr>
        <w:pStyle w:val="24"/>
        <w:ind w:firstLine="0" w:firstLineChars="0"/>
        <w:rPr>
          <w:rFonts w:ascii="宋体" w:hAnsi="宋体"/>
          <w:b/>
          <w:color w:val="000000" w:themeColor="text1"/>
          <w:sz w:val="36"/>
          <w14:textFill>
            <w14:solidFill>
              <w14:schemeClr w14:val="tx1"/>
            </w14:solidFill>
          </w14:textFill>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3"/>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3"/>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3"/>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3"/>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3"/>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3"/>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3"/>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3"/>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3"/>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9"/>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9"/>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pStyle w:val="24"/>
        <w:ind w:firstLine="400"/>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13"/>
        <w:rPr>
          <w:rFonts w:asciiTheme="minorHAnsi" w:hAnsiTheme="minorHAnsi" w:eastAsiaTheme="minorEastAsia" w:cstheme="minorBidi"/>
          <w:b w:val="0"/>
          <w:bCs w:val="0"/>
          <w:caps w:val="0"/>
          <w:szCs w:val="22"/>
        </w:rPr>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"_Toc83905538" </w:instrText>
      </w:r>
      <w:r>
        <w:fldChar w:fldCharType="separate"/>
      </w:r>
      <w:r>
        <w:rPr>
          <w:rStyle w:val="22"/>
          <w:rFonts w:hint="eastAsia" w:ascii="宋体" w:hAnsi="宋体"/>
        </w:rPr>
        <w:t>第一部分</w:t>
      </w:r>
      <w:r>
        <w:rPr>
          <w:rStyle w:val="22"/>
          <w:rFonts w:ascii="宋体" w:hAnsi="宋体"/>
        </w:rPr>
        <w:t xml:space="preserve"> </w:t>
      </w:r>
      <w:r>
        <w:rPr>
          <w:rStyle w:val="22"/>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22"/>
          <w:rFonts w:hint="eastAsia" w:ascii="宋体" w:hAnsi="宋体"/>
        </w:rPr>
        <w:t>第二部分</w:t>
      </w:r>
      <w:r>
        <w:rPr>
          <w:rStyle w:val="22"/>
          <w:rFonts w:ascii="宋体" w:hAnsi="宋体"/>
        </w:rPr>
        <w:t xml:space="preserve"> </w:t>
      </w:r>
      <w:r>
        <w:rPr>
          <w:rStyle w:val="22"/>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22"/>
          <w:kern w:val="0"/>
        </w:rPr>
        <w:t xml:space="preserve">A  </w:t>
      </w:r>
      <w:r>
        <w:rPr>
          <w:rStyle w:val="22"/>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22"/>
          <w:kern w:val="0"/>
        </w:rPr>
        <w:t xml:space="preserve">B  </w:t>
      </w:r>
      <w:r>
        <w:rPr>
          <w:rStyle w:val="22"/>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22"/>
          <w:rFonts w:hint="eastAsia" w:ascii="宋体" w:hAnsi="宋体"/>
        </w:rPr>
        <w:t>第三部分</w:t>
      </w:r>
      <w:r>
        <w:rPr>
          <w:rStyle w:val="22"/>
          <w:rFonts w:ascii="宋体" w:hAnsi="宋体"/>
        </w:rPr>
        <w:t xml:space="preserve"> </w:t>
      </w:r>
      <w:r>
        <w:rPr>
          <w:rStyle w:val="22"/>
          <w:rFonts w:hint="eastAsia" w:ascii="宋体" w:hAnsi="宋体"/>
        </w:rPr>
        <w:t>供应商须知</w:t>
      </w:r>
      <w:r>
        <w:tab/>
      </w:r>
      <w:r>
        <w:fldChar w:fldCharType="begin"/>
      </w:r>
      <w:r>
        <w:instrText xml:space="preserve"> PAGEREF _Toc83905542 \h </w:instrText>
      </w:r>
      <w:r>
        <w:fldChar w:fldCharType="separate"/>
      </w:r>
      <w:r>
        <w:t>17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22"/>
          <w:rFonts w:hint="eastAsia"/>
        </w:rPr>
        <w:t>Ａ</w:t>
      </w:r>
      <w:r>
        <w:rPr>
          <w:rStyle w:val="22"/>
        </w:rPr>
        <w:t xml:space="preserve">  </w:t>
      </w:r>
      <w:r>
        <w:rPr>
          <w:rStyle w:val="22"/>
          <w:rFonts w:hint="eastAsia"/>
        </w:rPr>
        <w:t>说</w:t>
      </w:r>
      <w:r>
        <w:rPr>
          <w:rStyle w:val="22"/>
        </w:rPr>
        <w:t xml:space="preserve">  </w:t>
      </w:r>
      <w:r>
        <w:rPr>
          <w:rStyle w:val="22"/>
          <w:rFonts w:hint="eastAsia"/>
        </w:rPr>
        <w:t>明</w:t>
      </w:r>
      <w:r>
        <w:tab/>
      </w:r>
      <w:r>
        <w:fldChar w:fldCharType="begin"/>
      </w:r>
      <w:r>
        <w:instrText xml:space="preserve"> PAGEREF _Toc83905543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22"/>
        </w:rPr>
        <w:t>1</w:t>
      </w:r>
      <w:r>
        <w:rPr>
          <w:rFonts w:asciiTheme="minorHAnsi" w:hAnsiTheme="minorHAnsi" w:eastAsiaTheme="minorEastAsia" w:cstheme="minorBidi"/>
          <w:szCs w:val="22"/>
        </w:rPr>
        <w:tab/>
      </w:r>
      <w:r>
        <w:rPr>
          <w:rStyle w:val="22"/>
          <w:rFonts w:hint="eastAsia"/>
        </w:rPr>
        <w:t>适用范围和资金来源</w:t>
      </w:r>
      <w:r>
        <w:tab/>
      </w:r>
      <w:r>
        <w:fldChar w:fldCharType="begin"/>
      </w:r>
      <w:r>
        <w:instrText xml:space="preserve"> PAGEREF _Toc83905544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22"/>
        </w:rPr>
        <w:t>2</w:t>
      </w:r>
      <w:r>
        <w:rPr>
          <w:rFonts w:asciiTheme="minorHAnsi" w:hAnsiTheme="minorHAnsi" w:eastAsiaTheme="minorEastAsia" w:cstheme="minorBidi"/>
          <w:szCs w:val="22"/>
        </w:rPr>
        <w:tab/>
      </w:r>
      <w:r>
        <w:rPr>
          <w:rStyle w:val="22"/>
          <w:rFonts w:hint="eastAsia"/>
        </w:rPr>
        <w:t>定义</w:t>
      </w:r>
      <w:r>
        <w:tab/>
      </w:r>
      <w:r>
        <w:fldChar w:fldCharType="begin"/>
      </w:r>
      <w:r>
        <w:instrText xml:space="preserve"> PAGEREF _Toc83905545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22"/>
        </w:rPr>
        <w:t>3</w:t>
      </w:r>
      <w:r>
        <w:rPr>
          <w:rFonts w:asciiTheme="minorHAnsi" w:hAnsiTheme="minorHAnsi" w:eastAsiaTheme="minorEastAsia" w:cstheme="minorBidi"/>
          <w:szCs w:val="22"/>
        </w:rPr>
        <w:tab/>
      </w:r>
      <w:r>
        <w:rPr>
          <w:rStyle w:val="22"/>
          <w:rFonts w:hint="eastAsia"/>
        </w:rPr>
        <w:t>合格的供应商</w:t>
      </w:r>
      <w:r>
        <w:tab/>
      </w:r>
      <w:r>
        <w:fldChar w:fldCharType="begin"/>
      </w:r>
      <w:r>
        <w:instrText xml:space="preserve"> PAGEREF _Toc83905546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22"/>
        </w:rPr>
        <w:t>4</w:t>
      </w:r>
      <w:r>
        <w:rPr>
          <w:rFonts w:asciiTheme="minorHAnsi" w:hAnsiTheme="minorHAnsi" w:eastAsiaTheme="minorEastAsia" w:cstheme="minorBidi"/>
          <w:szCs w:val="22"/>
        </w:rPr>
        <w:tab/>
      </w:r>
      <w:r>
        <w:rPr>
          <w:rStyle w:val="22"/>
          <w:rFonts w:hint="eastAsia"/>
        </w:rPr>
        <w:t>投标费用</w:t>
      </w:r>
      <w:r>
        <w:tab/>
      </w:r>
      <w:r>
        <w:fldChar w:fldCharType="begin"/>
      </w:r>
      <w:r>
        <w:instrText xml:space="preserve"> PAGEREF _Toc83905547 \h </w:instrText>
      </w:r>
      <w:r>
        <w:fldChar w:fldCharType="separate"/>
      </w:r>
      <w:r>
        <w:t>18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22"/>
          <w:rFonts w:hint="eastAsia"/>
        </w:rPr>
        <w:t>Ｂ</w:t>
      </w:r>
      <w:r>
        <w:rPr>
          <w:rStyle w:val="22"/>
        </w:rPr>
        <w:t xml:space="preserve">  </w:t>
      </w:r>
      <w:r>
        <w:rPr>
          <w:rStyle w:val="22"/>
          <w:rFonts w:hint="eastAsia"/>
        </w:rPr>
        <w:t>招标文件说明</w:t>
      </w:r>
      <w:r>
        <w:tab/>
      </w:r>
      <w:r>
        <w:fldChar w:fldCharType="begin"/>
      </w:r>
      <w:r>
        <w:instrText xml:space="preserve"> PAGEREF _Toc83905548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22"/>
        </w:rPr>
        <w:t>5</w:t>
      </w:r>
      <w:r>
        <w:rPr>
          <w:rFonts w:asciiTheme="minorHAnsi" w:hAnsiTheme="minorHAnsi" w:eastAsiaTheme="minorEastAsia" w:cstheme="minorBidi"/>
          <w:szCs w:val="22"/>
        </w:rPr>
        <w:tab/>
      </w:r>
      <w:r>
        <w:rPr>
          <w:rStyle w:val="22"/>
          <w:rFonts w:hint="eastAsia"/>
        </w:rPr>
        <w:t>招标文件的构成</w:t>
      </w:r>
      <w:r>
        <w:tab/>
      </w:r>
      <w:r>
        <w:fldChar w:fldCharType="begin"/>
      </w:r>
      <w:r>
        <w:instrText xml:space="preserve"> PAGEREF _Toc83905549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22"/>
        </w:rPr>
        <w:t>6</w:t>
      </w:r>
      <w:r>
        <w:rPr>
          <w:rFonts w:asciiTheme="minorHAnsi" w:hAnsiTheme="minorHAnsi" w:eastAsiaTheme="minorEastAsia" w:cstheme="minorBidi"/>
          <w:szCs w:val="22"/>
        </w:rPr>
        <w:tab/>
      </w:r>
      <w:r>
        <w:rPr>
          <w:rStyle w:val="22"/>
          <w:rFonts w:hint="eastAsia"/>
        </w:rPr>
        <w:t>招标文件的澄清、修改</w:t>
      </w:r>
      <w:r>
        <w:tab/>
      </w:r>
      <w:r>
        <w:fldChar w:fldCharType="begin"/>
      </w:r>
      <w:r>
        <w:instrText xml:space="preserve"> PAGEREF _Toc83905550 \h </w:instrText>
      </w:r>
      <w:r>
        <w:fldChar w:fldCharType="separate"/>
      </w:r>
      <w:r>
        <w:t>19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22"/>
          <w:rFonts w:hint="eastAsia"/>
        </w:rPr>
        <w:t>Ｃ</w:t>
      </w:r>
      <w:r>
        <w:rPr>
          <w:rStyle w:val="22"/>
        </w:rPr>
        <w:t xml:space="preserve">  </w:t>
      </w:r>
      <w:r>
        <w:rPr>
          <w:rStyle w:val="22"/>
          <w:rFonts w:hint="eastAsia"/>
        </w:rPr>
        <w:t>投标文件的编制</w:t>
      </w:r>
      <w:r>
        <w:tab/>
      </w:r>
      <w:r>
        <w:fldChar w:fldCharType="begin"/>
      </w:r>
      <w:r>
        <w:instrText xml:space="preserve"> PAGEREF _Toc83905551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22"/>
        </w:rPr>
        <w:t>7</w:t>
      </w:r>
      <w:r>
        <w:rPr>
          <w:rFonts w:asciiTheme="minorHAnsi" w:hAnsiTheme="minorHAnsi" w:eastAsiaTheme="minorEastAsia" w:cstheme="minorBidi"/>
          <w:szCs w:val="22"/>
        </w:rPr>
        <w:tab/>
      </w:r>
      <w:r>
        <w:rPr>
          <w:rStyle w:val="22"/>
          <w:rFonts w:hint="eastAsia"/>
        </w:rPr>
        <w:t>要求</w:t>
      </w:r>
      <w:r>
        <w:tab/>
      </w:r>
      <w:r>
        <w:fldChar w:fldCharType="begin"/>
      </w:r>
      <w:r>
        <w:instrText xml:space="preserve"> PAGEREF _Toc83905552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22"/>
        </w:rPr>
        <w:t>8</w:t>
      </w:r>
      <w:r>
        <w:rPr>
          <w:rFonts w:asciiTheme="minorHAnsi" w:hAnsiTheme="minorHAnsi" w:eastAsiaTheme="minorEastAsia" w:cstheme="minorBidi"/>
          <w:szCs w:val="22"/>
        </w:rPr>
        <w:tab/>
      </w:r>
      <w:r>
        <w:rPr>
          <w:rStyle w:val="22"/>
          <w:rFonts w:hint="eastAsia"/>
        </w:rPr>
        <w:t>投标语言及计量单位</w:t>
      </w:r>
      <w:r>
        <w:tab/>
      </w:r>
      <w:r>
        <w:fldChar w:fldCharType="begin"/>
      </w:r>
      <w:r>
        <w:instrText xml:space="preserve"> PAGEREF _Toc83905553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22"/>
        </w:rPr>
        <w:t>9</w:t>
      </w:r>
      <w:r>
        <w:rPr>
          <w:rFonts w:asciiTheme="minorHAnsi" w:hAnsiTheme="minorHAnsi" w:eastAsiaTheme="minorEastAsia" w:cstheme="minorBidi"/>
          <w:szCs w:val="22"/>
        </w:rPr>
        <w:tab/>
      </w:r>
      <w:r>
        <w:rPr>
          <w:rStyle w:val="22"/>
          <w:rFonts w:hint="eastAsia"/>
        </w:rPr>
        <w:t>投标文件的构成</w:t>
      </w:r>
      <w:r>
        <w:tab/>
      </w:r>
      <w:r>
        <w:fldChar w:fldCharType="begin"/>
      </w:r>
      <w:r>
        <w:instrText xml:space="preserve"> PAGEREF _Toc83905554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22"/>
        </w:rPr>
        <w:t>10</w:t>
      </w:r>
      <w:r>
        <w:rPr>
          <w:rFonts w:asciiTheme="minorHAnsi" w:hAnsiTheme="minorHAnsi" w:eastAsiaTheme="minorEastAsia" w:cstheme="minorBidi"/>
          <w:szCs w:val="22"/>
        </w:rPr>
        <w:tab/>
      </w:r>
      <w:r>
        <w:rPr>
          <w:rStyle w:val="22"/>
          <w:rFonts w:hint="eastAsia"/>
        </w:rPr>
        <w:t>投标文件格式</w:t>
      </w:r>
      <w:r>
        <w:tab/>
      </w:r>
      <w:r>
        <w:fldChar w:fldCharType="begin"/>
      </w:r>
      <w:r>
        <w:instrText xml:space="preserve"> PAGEREF _Toc83905555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22"/>
        </w:rPr>
        <w:t>11</w:t>
      </w:r>
      <w:r>
        <w:rPr>
          <w:rFonts w:asciiTheme="minorHAnsi" w:hAnsiTheme="minorHAnsi" w:eastAsiaTheme="minorEastAsia" w:cstheme="minorBidi"/>
          <w:szCs w:val="22"/>
        </w:rPr>
        <w:tab/>
      </w:r>
      <w:r>
        <w:rPr>
          <w:rStyle w:val="22"/>
          <w:rFonts w:hint="eastAsia"/>
        </w:rPr>
        <w:t>资格证明文件</w:t>
      </w:r>
      <w:r>
        <w:tab/>
      </w:r>
      <w:r>
        <w:fldChar w:fldCharType="begin"/>
      </w:r>
      <w:r>
        <w:instrText xml:space="preserve"> PAGEREF _Toc83905556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22"/>
        </w:rPr>
        <w:t>12</w:t>
      </w:r>
      <w:r>
        <w:rPr>
          <w:rFonts w:asciiTheme="minorHAnsi" w:hAnsiTheme="minorHAnsi" w:eastAsiaTheme="minorEastAsia" w:cstheme="minorBidi"/>
          <w:szCs w:val="22"/>
        </w:rPr>
        <w:tab/>
      </w:r>
      <w:r>
        <w:rPr>
          <w:rStyle w:val="22"/>
          <w:rFonts w:hint="eastAsia"/>
        </w:rPr>
        <w:t>货物和服务的证明文件</w:t>
      </w:r>
      <w:r>
        <w:tab/>
      </w:r>
      <w:r>
        <w:fldChar w:fldCharType="begin"/>
      </w:r>
      <w:r>
        <w:instrText xml:space="preserve"> PAGEREF _Toc83905557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22"/>
        </w:rPr>
        <w:t>13</w:t>
      </w:r>
      <w:r>
        <w:rPr>
          <w:rFonts w:asciiTheme="minorHAnsi" w:hAnsiTheme="minorHAnsi" w:eastAsiaTheme="minorEastAsia" w:cstheme="minorBidi"/>
          <w:szCs w:val="22"/>
        </w:rPr>
        <w:tab/>
      </w:r>
      <w:r>
        <w:rPr>
          <w:rStyle w:val="22"/>
          <w:rFonts w:hint="eastAsia"/>
        </w:rPr>
        <w:t>投标报价与投标货币</w:t>
      </w:r>
      <w:r>
        <w:tab/>
      </w:r>
      <w:r>
        <w:fldChar w:fldCharType="begin"/>
      </w:r>
      <w:r>
        <w:instrText xml:space="preserve"> PAGEREF _Toc83905558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22"/>
        </w:rPr>
        <w:t>14</w:t>
      </w:r>
      <w:r>
        <w:rPr>
          <w:rFonts w:asciiTheme="minorHAnsi" w:hAnsiTheme="minorHAnsi" w:eastAsiaTheme="minorEastAsia" w:cstheme="minorBidi"/>
          <w:szCs w:val="22"/>
        </w:rPr>
        <w:tab/>
      </w:r>
      <w:r>
        <w:rPr>
          <w:rStyle w:val="22"/>
          <w:rFonts w:hint="eastAsia"/>
        </w:rPr>
        <w:t>投标保证金</w:t>
      </w:r>
      <w:r>
        <w:tab/>
      </w:r>
      <w:r>
        <w:fldChar w:fldCharType="begin"/>
      </w:r>
      <w:r>
        <w:instrText xml:space="preserve"> PAGEREF _Toc83905559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22"/>
        </w:rPr>
        <w:t>15</w:t>
      </w:r>
      <w:r>
        <w:rPr>
          <w:rFonts w:asciiTheme="minorHAnsi" w:hAnsiTheme="minorHAnsi" w:eastAsiaTheme="minorEastAsia" w:cstheme="minorBidi"/>
          <w:szCs w:val="22"/>
        </w:rPr>
        <w:tab/>
      </w:r>
      <w:r>
        <w:rPr>
          <w:rStyle w:val="22"/>
          <w:rFonts w:hint="eastAsia"/>
        </w:rPr>
        <w:t>投标有效期</w:t>
      </w:r>
      <w:r>
        <w:tab/>
      </w:r>
      <w:r>
        <w:fldChar w:fldCharType="begin"/>
      </w:r>
      <w:r>
        <w:instrText xml:space="preserve"> PAGEREF _Toc83905560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22"/>
        </w:rPr>
        <w:t>16</w:t>
      </w:r>
      <w:r>
        <w:rPr>
          <w:rFonts w:asciiTheme="minorHAnsi" w:hAnsiTheme="minorHAnsi" w:eastAsiaTheme="minorEastAsia" w:cstheme="minorBidi"/>
          <w:szCs w:val="22"/>
        </w:rPr>
        <w:tab/>
      </w:r>
      <w:r>
        <w:rPr>
          <w:rStyle w:val="22"/>
          <w:rFonts w:hint="eastAsia"/>
        </w:rPr>
        <w:t>投标文件的签署及规定</w:t>
      </w:r>
      <w:r>
        <w:tab/>
      </w:r>
      <w:r>
        <w:fldChar w:fldCharType="begin"/>
      </w:r>
      <w:r>
        <w:instrText xml:space="preserve"> PAGEREF _Toc83905561 \h </w:instrText>
      </w:r>
      <w:r>
        <w:fldChar w:fldCharType="separate"/>
      </w:r>
      <w:r>
        <w:t>22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22"/>
          <w:rFonts w:hint="eastAsia"/>
        </w:rPr>
        <w:t>Ｄ</w:t>
      </w:r>
      <w:r>
        <w:rPr>
          <w:rStyle w:val="22"/>
        </w:rPr>
        <w:t xml:space="preserve">  </w:t>
      </w:r>
      <w:r>
        <w:rPr>
          <w:rStyle w:val="22"/>
          <w:rFonts w:hint="eastAsia"/>
        </w:rPr>
        <w:t>投标文件的递交</w:t>
      </w:r>
      <w:r>
        <w:tab/>
      </w:r>
      <w:r>
        <w:fldChar w:fldCharType="begin"/>
      </w:r>
      <w:r>
        <w:instrText xml:space="preserve"> PAGEREF _Toc83905562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22"/>
        </w:rPr>
        <w:t>17</w:t>
      </w:r>
      <w:r>
        <w:rPr>
          <w:rFonts w:asciiTheme="minorHAnsi" w:hAnsiTheme="minorHAnsi" w:eastAsiaTheme="minorEastAsia" w:cstheme="minorBidi"/>
          <w:szCs w:val="22"/>
        </w:rPr>
        <w:tab/>
      </w:r>
      <w:r>
        <w:rPr>
          <w:rStyle w:val="22"/>
          <w:rFonts w:hint="eastAsia"/>
        </w:rPr>
        <w:t>投标文件的密封和标记</w:t>
      </w:r>
      <w:r>
        <w:tab/>
      </w:r>
      <w:r>
        <w:fldChar w:fldCharType="begin"/>
      </w:r>
      <w:r>
        <w:instrText xml:space="preserve"> PAGEREF _Toc83905563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22"/>
        </w:rPr>
        <w:t>18</w:t>
      </w:r>
      <w:r>
        <w:rPr>
          <w:rFonts w:asciiTheme="minorHAnsi" w:hAnsiTheme="minorHAnsi" w:eastAsiaTheme="minorEastAsia" w:cstheme="minorBidi"/>
          <w:szCs w:val="22"/>
        </w:rPr>
        <w:tab/>
      </w:r>
      <w:r>
        <w:rPr>
          <w:rStyle w:val="22"/>
          <w:rFonts w:hint="eastAsia"/>
        </w:rPr>
        <w:t>递交投标文件的时间、地点及截止时间</w:t>
      </w:r>
      <w:r>
        <w:tab/>
      </w:r>
      <w:r>
        <w:fldChar w:fldCharType="begin"/>
      </w:r>
      <w:r>
        <w:instrText xml:space="preserve"> PAGEREF _Toc83905564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22"/>
        </w:rPr>
        <w:t>19</w:t>
      </w:r>
      <w:r>
        <w:rPr>
          <w:rFonts w:asciiTheme="minorHAnsi" w:hAnsiTheme="minorHAnsi" w:eastAsiaTheme="minorEastAsia" w:cstheme="minorBidi"/>
          <w:szCs w:val="22"/>
        </w:rPr>
        <w:tab/>
      </w:r>
      <w:r>
        <w:rPr>
          <w:rStyle w:val="22"/>
          <w:rFonts w:hint="eastAsia"/>
        </w:rPr>
        <w:t>迟交的投标文件</w:t>
      </w:r>
      <w:r>
        <w:tab/>
      </w:r>
      <w:r>
        <w:fldChar w:fldCharType="begin"/>
      </w:r>
      <w:r>
        <w:instrText xml:space="preserve"> PAGEREF _Toc83905565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22"/>
        </w:rPr>
        <w:t>20</w:t>
      </w:r>
      <w:r>
        <w:rPr>
          <w:rFonts w:asciiTheme="minorHAnsi" w:hAnsiTheme="minorHAnsi" w:eastAsiaTheme="minorEastAsia" w:cstheme="minorBidi"/>
          <w:szCs w:val="22"/>
        </w:rPr>
        <w:tab/>
      </w:r>
      <w:r>
        <w:rPr>
          <w:rStyle w:val="22"/>
          <w:rFonts w:hint="eastAsia"/>
        </w:rPr>
        <w:t>投标文件的修改和撤回</w:t>
      </w:r>
      <w:r>
        <w:tab/>
      </w:r>
      <w:r>
        <w:fldChar w:fldCharType="begin"/>
      </w:r>
      <w:r>
        <w:instrText xml:space="preserve"> PAGEREF _Toc83905566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22"/>
          <w:rFonts w:hint="eastAsia"/>
        </w:rPr>
        <w:t>Ｅ</w:t>
      </w:r>
      <w:r>
        <w:rPr>
          <w:rStyle w:val="22"/>
        </w:rPr>
        <w:t xml:space="preserve">  </w:t>
      </w:r>
      <w:r>
        <w:rPr>
          <w:rStyle w:val="22"/>
          <w:rFonts w:hint="eastAsia"/>
        </w:rPr>
        <w:t>开标和评标</w:t>
      </w:r>
      <w:r>
        <w:tab/>
      </w:r>
      <w:r>
        <w:fldChar w:fldCharType="begin"/>
      </w:r>
      <w:r>
        <w:instrText xml:space="preserve"> PAGEREF _Toc83905567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22"/>
        </w:rPr>
        <w:t>21</w:t>
      </w:r>
      <w:r>
        <w:rPr>
          <w:rFonts w:asciiTheme="minorHAnsi" w:hAnsiTheme="minorHAnsi" w:eastAsiaTheme="minorEastAsia" w:cstheme="minorBidi"/>
          <w:szCs w:val="22"/>
        </w:rPr>
        <w:tab/>
      </w:r>
      <w:r>
        <w:rPr>
          <w:rStyle w:val="22"/>
          <w:rFonts w:hint="eastAsia"/>
        </w:rPr>
        <w:t>开标</w:t>
      </w:r>
      <w:r>
        <w:tab/>
      </w:r>
      <w:r>
        <w:fldChar w:fldCharType="begin"/>
      </w:r>
      <w:r>
        <w:instrText xml:space="preserve"> PAGEREF _Toc83905568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22"/>
        </w:rPr>
        <w:t>22</w:t>
      </w:r>
      <w:r>
        <w:rPr>
          <w:rFonts w:asciiTheme="minorHAnsi" w:hAnsiTheme="minorHAnsi" w:eastAsiaTheme="minorEastAsia" w:cstheme="minorBidi"/>
          <w:szCs w:val="22"/>
        </w:rPr>
        <w:tab/>
      </w:r>
      <w:r>
        <w:rPr>
          <w:rStyle w:val="22"/>
          <w:rFonts w:hint="eastAsia"/>
        </w:rPr>
        <w:t>评标委员会</w:t>
      </w:r>
      <w:r>
        <w:tab/>
      </w:r>
      <w:r>
        <w:fldChar w:fldCharType="begin"/>
      </w:r>
      <w:r>
        <w:instrText xml:space="preserve"> PAGEREF _Toc83905569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22"/>
        </w:rPr>
        <w:t>23</w:t>
      </w:r>
      <w:r>
        <w:rPr>
          <w:rFonts w:asciiTheme="minorHAnsi" w:hAnsiTheme="minorHAnsi" w:eastAsiaTheme="minorEastAsia" w:cstheme="minorBidi"/>
          <w:szCs w:val="22"/>
        </w:rPr>
        <w:tab/>
      </w:r>
      <w:r>
        <w:rPr>
          <w:rStyle w:val="22"/>
          <w:rFonts w:hint="eastAsia"/>
        </w:rPr>
        <w:t>对投标文件的初审和响应性的确定</w:t>
      </w:r>
      <w:r>
        <w:tab/>
      </w:r>
      <w:r>
        <w:fldChar w:fldCharType="begin"/>
      </w:r>
      <w:r>
        <w:instrText xml:space="preserve"> PAGEREF _Toc83905570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22"/>
        </w:rPr>
        <w:t>24</w:t>
      </w:r>
      <w:r>
        <w:rPr>
          <w:rFonts w:asciiTheme="minorHAnsi" w:hAnsiTheme="minorHAnsi" w:eastAsiaTheme="minorEastAsia" w:cstheme="minorBidi"/>
          <w:szCs w:val="22"/>
        </w:rPr>
        <w:tab/>
      </w:r>
      <w:r>
        <w:rPr>
          <w:rStyle w:val="22"/>
          <w:rFonts w:hint="eastAsia"/>
        </w:rPr>
        <w:t>投标报价的审核</w:t>
      </w:r>
      <w:r>
        <w:tab/>
      </w:r>
      <w:r>
        <w:fldChar w:fldCharType="begin"/>
      </w:r>
      <w:r>
        <w:instrText xml:space="preserve"> PAGEREF _Toc83905571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22"/>
        </w:rPr>
        <w:t>25</w:t>
      </w:r>
      <w:r>
        <w:rPr>
          <w:rFonts w:asciiTheme="minorHAnsi" w:hAnsiTheme="minorHAnsi" w:eastAsiaTheme="minorEastAsia" w:cstheme="minorBidi"/>
          <w:szCs w:val="22"/>
        </w:rPr>
        <w:tab/>
      </w:r>
      <w:r>
        <w:rPr>
          <w:rStyle w:val="22"/>
          <w:rFonts w:hint="eastAsia"/>
        </w:rPr>
        <w:t>询标及投标文件的澄清</w:t>
      </w:r>
      <w:r>
        <w:tab/>
      </w:r>
      <w:r>
        <w:fldChar w:fldCharType="begin"/>
      </w:r>
      <w:r>
        <w:instrText xml:space="preserve"> PAGEREF _Toc83905572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22"/>
        </w:rPr>
        <w:t>26</w:t>
      </w:r>
      <w:r>
        <w:rPr>
          <w:rFonts w:asciiTheme="minorHAnsi" w:hAnsiTheme="minorHAnsi" w:eastAsiaTheme="minorEastAsia" w:cstheme="minorBidi"/>
          <w:szCs w:val="22"/>
        </w:rPr>
        <w:tab/>
      </w:r>
      <w:r>
        <w:rPr>
          <w:rStyle w:val="22"/>
          <w:rFonts w:hint="eastAsia"/>
        </w:rPr>
        <w:t>评标原则</w:t>
      </w:r>
      <w:r>
        <w:tab/>
      </w:r>
      <w:r>
        <w:fldChar w:fldCharType="begin"/>
      </w:r>
      <w:r>
        <w:instrText xml:space="preserve"> PAGEREF _Toc83905573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22"/>
        </w:rPr>
        <w:t>27</w:t>
      </w:r>
      <w:r>
        <w:rPr>
          <w:rFonts w:asciiTheme="minorHAnsi" w:hAnsiTheme="minorHAnsi" w:eastAsiaTheme="minorEastAsia" w:cstheme="minorBidi"/>
          <w:szCs w:val="22"/>
        </w:rPr>
        <w:tab/>
      </w:r>
      <w:r>
        <w:rPr>
          <w:rStyle w:val="22"/>
          <w:rFonts w:hint="eastAsia"/>
        </w:rPr>
        <w:t>评标标准和办法</w:t>
      </w:r>
      <w:r>
        <w:tab/>
      </w:r>
      <w:r>
        <w:fldChar w:fldCharType="begin"/>
      </w:r>
      <w:r>
        <w:instrText xml:space="preserve"> PAGEREF _Toc83905574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22"/>
        </w:rPr>
        <w:t>28</w:t>
      </w:r>
      <w:r>
        <w:rPr>
          <w:rFonts w:asciiTheme="minorHAnsi" w:hAnsiTheme="minorHAnsi" w:eastAsiaTheme="minorEastAsia" w:cstheme="minorBidi"/>
          <w:szCs w:val="22"/>
        </w:rPr>
        <w:tab/>
      </w:r>
      <w:r>
        <w:rPr>
          <w:rStyle w:val="22"/>
          <w:rFonts w:hint="eastAsia"/>
        </w:rPr>
        <w:t>评标注意事项</w:t>
      </w:r>
      <w:r>
        <w:tab/>
      </w:r>
      <w:r>
        <w:fldChar w:fldCharType="begin"/>
      </w:r>
      <w:r>
        <w:instrText xml:space="preserve"> PAGEREF _Toc83905575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22"/>
        </w:rPr>
        <w:t>29</w:t>
      </w:r>
      <w:r>
        <w:rPr>
          <w:rFonts w:asciiTheme="minorHAnsi" w:hAnsiTheme="minorHAnsi" w:eastAsiaTheme="minorEastAsia" w:cstheme="minorBidi"/>
          <w:szCs w:val="22"/>
        </w:rPr>
        <w:tab/>
      </w:r>
      <w:r>
        <w:rPr>
          <w:rStyle w:val="22"/>
          <w:rFonts w:hint="eastAsia"/>
        </w:rPr>
        <w:t>接受和拒绝投标的权利</w:t>
      </w:r>
      <w:r>
        <w:tab/>
      </w:r>
      <w:r>
        <w:fldChar w:fldCharType="begin"/>
      </w:r>
      <w:r>
        <w:instrText xml:space="preserve"> PAGEREF _Toc83905576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22"/>
        </w:rPr>
        <w:t>30</w:t>
      </w:r>
      <w:r>
        <w:rPr>
          <w:rFonts w:asciiTheme="minorHAnsi" w:hAnsiTheme="minorHAnsi" w:eastAsiaTheme="minorEastAsia" w:cstheme="minorBidi"/>
          <w:szCs w:val="22"/>
        </w:rPr>
        <w:tab/>
      </w:r>
      <w:r>
        <w:rPr>
          <w:rStyle w:val="22"/>
          <w:rFonts w:hint="eastAsia"/>
        </w:rPr>
        <w:t>发布中标结果公告和发放中标通知书</w:t>
      </w:r>
      <w:r>
        <w:tab/>
      </w:r>
      <w:r>
        <w:fldChar w:fldCharType="begin"/>
      </w:r>
      <w:r>
        <w:instrText xml:space="preserve"> PAGEREF _Toc83905577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22"/>
        </w:rPr>
        <w:t>31</w:t>
      </w:r>
      <w:r>
        <w:rPr>
          <w:rFonts w:asciiTheme="minorHAnsi" w:hAnsiTheme="minorHAnsi" w:eastAsiaTheme="minorEastAsia" w:cstheme="minorBidi"/>
          <w:szCs w:val="22"/>
        </w:rPr>
        <w:tab/>
      </w:r>
      <w:r>
        <w:rPr>
          <w:rStyle w:val="22"/>
          <w:rFonts w:hint="eastAsia"/>
        </w:rPr>
        <w:t>供应商对中标结果的质疑、投诉</w:t>
      </w:r>
      <w:r>
        <w:tab/>
      </w:r>
      <w:r>
        <w:fldChar w:fldCharType="begin"/>
      </w:r>
      <w:r>
        <w:instrText xml:space="preserve"> PAGEREF _Toc83905578 \h </w:instrText>
      </w:r>
      <w:r>
        <w:fldChar w:fldCharType="separate"/>
      </w:r>
      <w:r>
        <w:t>29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22"/>
          <w:rFonts w:hint="eastAsia"/>
        </w:rPr>
        <w:t>Ｆ</w:t>
      </w:r>
      <w:r>
        <w:rPr>
          <w:rStyle w:val="22"/>
        </w:rPr>
        <w:t xml:space="preserve">  </w:t>
      </w:r>
      <w:r>
        <w:rPr>
          <w:rStyle w:val="22"/>
          <w:rFonts w:hint="eastAsia"/>
        </w:rPr>
        <w:t>授予合同</w:t>
      </w:r>
      <w:r>
        <w:tab/>
      </w:r>
      <w:r>
        <w:fldChar w:fldCharType="begin"/>
      </w:r>
      <w:r>
        <w:instrText xml:space="preserve"> PAGEREF _Toc83905579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22"/>
        </w:rPr>
        <w:t>32</w:t>
      </w:r>
      <w:r>
        <w:rPr>
          <w:rFonts w:asciiTheme="minorHAnsi" w:hAnsiTheme="minorHAnsi" w:eastAsiaTheme="minorEastAsia" w:cstheme="minorBidi"/>
          <w:szCs w:val="22"/>
        </w:rPr>
        <w:tab/>
      </w:r>
      <w:r>
        <w:rPr>
          <w:rStyle w:val="22"/>
          <w:rFonts w:hint="eastAsia"/>
        </w:rPr>
        <w:t>合同授予标准</w:t>
      </w:r>
      <w:r>
        <w:tab/>
      </w:r>
      <w:r>
        <w:fldChar w:fldCharType="begin"/>
      </w:r>
      <w:r>
        <w:instrText xml:space="preserve"> PAGEREF _Toc83905580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22"/>
        </w:rPr>
        <w:t>33</w:t>
      </w:r>
      <w:r>
        <w:rPr>
          <w:rFonts w:asciiTheme="minorHAnsi" w:hAnsiTheme="minorHAnsi" w:eastAsiaTheme="minorEastAsia" w:cstheme="minorBidi"/>
          <w:szCs w:val="22"/>
        </w:rPr>
        <w:tab/>
      </w:r>
      <w:r>
        <w:rPr>
          <w:rStyle w:val="22"/>
          <w:rFonts w:hint="eastAsia"/>
        </w:rPr>
        <w:t>签订合同</w:t>
      </w:r>
      <w:r>
        <w:tab/>
      </w:r>
      <w:r>
        <w:fldChar w:fldCharType="begin"/>
      </w:r>
      <w:r>
        <w:instrText xml:space="preserve"> PAGEREF _Toc83905581 \h </w:instrText>
      </w:r>
      <w:r>
        <w:fldChar w:fldCharType="separate"/>
      </w:r>
      <w:r>
        <w:t>30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22"/>
        </w:rPr>
        <w:t xml:space="preserve">G   </w:t>
      </w:r>
      <w:r>
        <w:rPr>
          <w:rStyle w:val="22"/>
          <w:rFonts w:hint="eastAsia"/>
        </w:rPr>
        <w:t>政府采购政策</w:t>
      </w:r>
      <w:r>
        <w:tab/>
      </w:r>
      <w:r>
        <w:fldChar w:fldCharType="begin"/>
      </w:r>
      <w:r>
        <w:instrText xml:space="preserve"> PAGEREF _Toc83905582 \h </w:instrText>
      </w:r>
      <w:r>
        <w:fldChar w:fldCharType="separate"/>
      </w:r>
      <w:r>
        <w:t>30</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22"/>
          <w:rFonts w:hint="eastAsia" w:ascii="宋体" w:hAnsi="宋体"/>
        </w:rPr>
        <w:t>第四部分</w:t>
      </w:r>
      <w:r>
        <w:rPr>
          <w:rStyle w:val="22"/>
          <w:rFonts w:ascii="宋体" w:hAnsi="宋体"/>
        </w:rPr>
        <w:t xml:space="preserve">  </w:t>
      </w:r>
      <w:r>
        <w:rPr>
          <w:rStyle w:val="22"/>
          <w:rFonts w:hint="eastAsia" w:ascii="宋体" w:hAnsi="宋体"/>
        </w:rPr>
        <w:t>参考合同</w:t>
      </w:r>
      <w:r>
        <w:tab/>
      </w:r>
      <w:r>
        <w:fldChar w:fldCharType="begin"/>
      </w:r>
      <w:r>
        <w:instrText xml:space="preserve"> PAGEREF _Toc83905588 \h </w:instrText>
      </w:r>
      <w:r>
        <w:fldChar w:fldCharType="separate"/>
      </w:r>
      <w:r>
        <w:t>33</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22"/>
          <w:rFonts w:hint="eastAsia" w:ascii="宋体" w:hAnsi="宋体"/>
        </w:rPr>
        <w:t>第五部分</w:t>
      </w:r>
      <w:r>
        <w:rPr>
          <w:rStyle w:val="22"/>
          <w:rFonts w:ascii="宋体" w:hAnsi="宋体"/>
        </w:rPr>
        <w:t xml:space="preserve">  </w:t>
      </w:r>
      <w:r>
        <w:rPr>
          <w:rStyle w:val="22"/>
          <w:rFonts w:hint="eastAsia" w:ascii="宋体" w:hAnsi="宋体"/>
        </w:rPr>
        <w:t>投标文件格式</w:t>
      </w:r>
      <w:r>
        <w:tab/>
      </w:r>
      <w:r>
        <w:fldChar w:fldCharType="begin"/>
      </w:r>
      <w:r>
        <w:instrText xml:space="preserve"> PAGEREF _Toc83905589 \h </w:instrText>
      </w:r>
      <w:r>
        <w:fldChar w:fldCharType="separate"/>
      </w:r>
      <w:r>
        <w:t>42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22"/>
          <w:rFonts w:hint="eastAsia"/>
        </w:rPr>
        <w:t>封面格式</w:t>
      </w:r>
      <w:r>
        <w:tab/>
      </w:r>
      <w:r>
        <w:fldChar w:fldCharType="begin"/>
      </w:r>
      <w:r>
        <w:instrText xml:space="preserve"> PAGEREF _Toc83905590 \h </w:instrText>
      </w:r>
      <w:r>
        <w:fldChar w:fldCharType="separate"/>
      </w:r>
      <w:r>
        <w:t>42</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22"/>
          <w:rFonts w:hint="eastAsia"/>
        </w:rPr>
        <w:t>第一章</w:t>
      </w:r>
      <w:r>
        <w:rPr>
          <w:rFonts w:asciiTheme="minorHAnsi" w:hAnsiTheme="minorHAnsi" w:eastAsiaTheme="minorEastAsia" w:cstheme="minorBidi"/>
          <w:smallCaps w:val="0"/>
          <w:szCs w:val="22"/>
        </w:rPr>
        <w:tab/>
      </w:r>
      <w:r>
        <w:rPr>
          <w:rStyle w:val="22"/>
          <w:rFonts w:hint="eastAsia"/>
        </w:rPr>
        <w:t>资格审查文件</w:t>
      </w:r>
      <w:r>
        <w:tab/>
      </w:r>
      <w:r>
        <w:fldChar w:fldCharType="begin"/>
      </w:r>
      <w:r>
        <w:instrText xml:space="preserve"> PAGEREF _Toc83905591 \h </w:instrText>
      </w:r>
      <w:r>
        <w:fldChar w:fldCharType="separate"/>
      </w:r>
      <w:r>
        <w:t>44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22"/>
          <w:rFonts w:hint="eastAsia" w:hAnsi="黑体"/>
        </w:rPr>
        <w:t>（一）资格审查文件要求提交的有效证明文件</w:t>
      </w:r>
      <w:r>
        <w:tab/>
      </w:r>
      <w:r>
        <w:fldChar w:fldCharType="begin"/>
      </w:r>
      <w:r>
        <w:instrText xml:space="preserve"> PAGEREF _Toc83905592 \h </w:instrText>
      </w:r>
      <w:r>
        <w:fldChar w:fldCharType="separate"/>
      </w:r>
      <w:r>
        <w:t>46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22"/>
          <w:rFonts w:hint="eastAsia" w:hAnsi="黑体"/>
        </w:rPr>
        <w:t>（二）无重大违法记录声明函</w:t>
      </w:r>
      <w:r>
        <w:tab/>
      </w:r>
      <w:r>
        <w:fldChar w:fldCharType="begin"/>
      </w:r>
      <w:r>
        <w:instrText xml:space="preserve"> PAGEREF _Toc83905593 \h </w:instrText>
      </w:r>
      <w:r>
        <w:fldChar w:fldCharType="separate"/>
      </w:r>
      <w:r>
        <w:t>47</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22"/>
          <w:rFonts w:hint="eastAsia"/>
        </w:rPr>
        <w:t>第二章</w:t>
      </w:r>
      <w:r>
        <w:rPr>
          <w:rFonts w:asciiTheme="minorHAnsi" w:hAnsiTheme="minorHAnsi" w:eastAsiaTheme="minorEastAsia" w:cstheme="minorBidi"/>
          <w:smallCaps w:val="0"/>
          <w:szCs w:val="22"/>
        </w:rPr>
        <w:tab/>
      </w:r>
      <w:r>
        <w:rPr>
          <w:rStyle w:val="22"/>
          <w:rFonts w:hint="eastAsia"/>
        </w:rPr>
        <w:t>投标文件商务及技术部分</w:t>
      </w:r>
      <w:r>
        <w:tab/>
      </w:r>
      <w:r>
        <w:fldChar w:fldCharType="begin"/>
      </w:r>
      <w:r>
        <w:instrText xml:space="preserve"> PAGEREF _Toc83905594 \h </w:instrText>
      </w:r>
      <w:r>
        <w:fldChar w:fldCharType="separate"/>
      </w:r>
      <w:r>
        <w:t>48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22"/>
          <w:rFonts w:hint="eastAsia"/>
        </w:rPr>
        <w:t>符合性自查表</w:t>
      </w:r>
      <w:r>
        <w:tab/>
      </w:r>
      <w:r>
        <w:fldChar w:fldCharType="begin"/>
      </w:r>
      <w:r>
        <w:instrText xml:space="preserve"> PAGEREF _Toc83905595 \h </w:instrText>
      </w:r>
      <w:r>
        <w:fldChar w:fldCharType="separate"/>
      </w:r>
      <w:r>
        <w:t>50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22"/>
          <w:rFonts w:hint="eastAsia" w:hAnsi="黑体"/>
        </w:rPr>
        <w:t>评审项目投标资料表</w:t>
      </w:r>
      <w:r>
        <w:tab/>
      </w:r>
      <w:r>
        <w:fldChar w:fldCharType="begin"/>
      </w:r>
      <w:r>
        <w:instrText xml:space="preserve"> PAGEREF _Toc83905596 \h </w:instrText>
      </w:r>
      <w:r>
        <w:fldChar w:fldCharType="separate"/>
      </w:r>
      <w:r>
        <w:t>51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22"/>
          <w:rFonts w:hint="eastAsia"/>
          <w:kern w:val="0"/>
        </w:rPr>
        <w:t>（一）法定代表人（负责人）证明书</w:t>
      </w:r>
      <w:r>
        <w:tab/>
      </w:r>
      <w:r>
        <w:fldChar w:fldCharType="begin"/>
      </w:r>
      <w:r>
        <w:instrText xml:space="preserve"> PAGEREF _Toc83905597 \h </w:instrText>
      </w:r>
      <w:r>
        <w:fldChar w:fldCharType="separate"/>
      </w:r>
      <w:r>
        <w:t>52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22"/>
          <w:rFonts w:hint="eastAsia"/>
        </w:rPr>
        <w:t>（二）法定代表人（负责人）授权书</w:t>
      </w:r>
      <w:r>
        <w:tab/>
      </w:r>
      <w:r>
        <w:fldChar w:fldCharType="begin"/>
      </w:r>
      <w:r>
        <w:instrText xml:space="preserve"> PAGEREF _Toc83905598 \h </w:instrText>
      </w:r>
      <w:r>
        <w:fldChar w:fldCharType="separate"/>
      </w:r>
      <w:r>
        <w:t>53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22"/>
          <w:rFonts w:hint="eastAsia"/>
        </w:rPr>
        <w:t>附件一：投标函</w:t>
      </w:r>
      <w:r>
        <w:tab/>
      </w:r>
      <w:r>
        <w:fldChar w:fldCharType="begin"/>
      </w:r>
      <w:r>
        <w:instrText xml:space="preserve"> PAGEREF _Toc83905599 \h </w:instrText>
      </w:r>
      <w:r>
        <w:fldChar w:fldCharType="separate"/>
      </w:r>
      <w:r>
        <w:t>54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22"/>
          <w:rFonts w:hint="eastAsia"/>
        </w:rPr>
        <w:t>附件二：开标一览表</w:t>
      </w:r>
      <w:r>
        <w:tab/>
      </w:r>
      <w:r>
        <w:fldChar w:fldCharType="begin"/>
      </w:r>
      <w:r>
        <w:instrText xml:space="preserve"> PAGEREF _Toc83905600 \h </w:instrText>
      </w:r>
      <w:r>
        <w:fldChar w:fldCharType="separate"/>
      </w:r>
      <w:r>
        <w:t>55</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22"/>
          <w:rFonts w:hint="eastAsia"/>
        </w:rPr>
        <w:t>附件三：投标分项报价表</w:t>
      </w:r>
      <w:r>
        <w:tab/>
      </w:r>
      <w:r>
        <w:fldChar w:fldCharType="begin"/>
      </w:r>
      <w:r>
        <w:instrText xml:space="preserve"> PAGEREF _Toc83905601 \h </w:instrText>
      </w:r>
      <w:r>
        <w:fldChar w:fldCharType="separate"/>
      </w:r>
      <w:r>
        <w:t>56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22"/>
          <w:rFonts w:hint="eastAsia"/>
        </w:rPr>
        <w:t>附件四：商务条款偏离一览表</w:t>
      </w:r>
      <w:r>
        <w:tab/>
      </w:r>
      <w:r>
        <w:fldChar w:fldCharType="begin"/>
      </w:r>
      <w:r>
        <w:instrText xml:space="preserve"> PAGEREF _Toc83905602 \h </w:instrText>
      </w:r>
      <w:r>
        <w:fldChar w:fldCharType="separate"/>
      </w:r>
      <w:r>
        <w:t>57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22"/>
          <w:rFonts w:hint="eastAsia"/>
        </w:rPr>
        <w:t>附件五：技术条款偏离一览表</w:t>
      </w:r>
      <w:r>
        <w:tab/>
      </w:r>
      <w:r>
        <w:fldChar w:fldCharType="begin"/>
      </w:r>
      <w:r>
        <w:instrText xml:space="preserve"> PAGEREF _Toc83905603 \h </w:instrText>
      </w:r>
      <w:r>
        <w:fldChar w:fldCharType="separate"/>
      </w:r>
      <w:r>
        <w:t>58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22"/>
          <w:rFonts w:hint="eastAsia"/>
        </w:rPr>
        <w:t>附件六：售后服务方案</w:t>
      </w:r>
      <w:r>
        <w:tab/>
      </w:r>
      <w:r>
        <w:fldChar w:fldCharType="begin"/>
      </w:r>
      <w:r>
        <w:instrText xml:space="preserve"> PAGEREF _Toc83905604 \h </w:instrText>
      </w:r>
      <w:r>
        <w:fldChar w:fldCharType="separate"/>
      </w:r>
      <w:r>
        <w:t>59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22"/>
          <w:rFonts w:hint="eastAsia"/>
        </w:rPr>
        <w:t>附件七：中小微企业声明函</w:t>
      </w:r>
      <w:r>
        <w:tab/>
      </w:r>
      <w:r>
        <w:fldChar w:fldCharType="begin"/>
      </w:r>
      <w:r>
        <w:instrText xml:space="preserve"> PAGEREF _Toc83905605 \h </w:instrText>
      </w:r>
      <w:r>
        <w:fldChar w:fldCharType="separate"/>
      </w:r>
      <w:r>
        <w:t>60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22"/>
          <w:rFonts w:hint="eastAsia"/>
        </w:rPr>
        <w:t>附件八：业绩一览表</w:t>
      </w:r>
      <w:r>
        <w:tab/>
      </w:r>
      <w:r>
        <w:fldChar w:fldCharType="begin"/>
      </w:r>
      <w:r>
        <w:instrText xml:space="preserve"> PAGEREF _Toc83905606 \h </w:instrText>
      </w:r>
      <w:r>
        <w:fldChar w:fldCharType="separate"/>
      </w:r>
      <w:r>
        <w:t>61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22"/>
          <w:rFonts w:hint="eastAsia"/>
        </w:rPr>
        <w:t>附件九：供应商提交的其它商务和技术资料</w:t>
      </w:r>
      <w:r>
        <w:tab/>
      </w:r>
      <w:r>
        <w:fldChar w:fldCharType="begin"/>
      </w:r>
      <w:r>
        <w:instrText xml:space="preserve"> PAGEREF _Toc83905607 \h </w:instrText>
      </w:r>
      <w:r>
        <w:fldChar w:fldCharType="separate"/>
      </w:r>
      <w:r>
        <w:t>62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22"/>
          <w:rFonts w:hint="eastAsia"/>
        </w:rPr>
        <w:t>其</w:t>
      </w:r>
      <w:r>
        <w:rPr>
          <w:rStyle w:val="22"/>
        </w:rPr>
        <w:t xml:space="preserve"> </w:t>
      </w:r>
      <w:r>
        <w:rPr>
          <w:rStyle w:val="22"/>
          <w:rFonts w:hint="eastAsia"/>
        </w:rPr>
        <w:t>他</w:t>
      </w:r>
      <w:r>
        <w:rPr>
          <w:rStyle w:val="22"/>
        </w:rPr>
        <w:t xml:space="preserve"> </w:t>
      </w:r>
      <w:r>
        <w:rPr>
          <w:rStyle w:val="22"/>
          <w:rFonts w:hint="eastAsia"/>
        </w:rPr>
        <w:t>格</w:t>
      </w:r>
      <w:r>
        <w:rPr>
          <w:rStyle w:val="22"/>
        </w:rPr>
        <w:t xml:space="preserve"> </w:t>
      </w:r>
      <w:r>
        <w:rPr>
          <w:rStyle w:val="22"/>
          <w:rFonts w:hint="eastAsia"/>
        </w:rPr>
        <w:t>式</w:t>
      </w:r>
      <w:r>
        <w:tab/>
      </w:r>
      <w:r>
        <w:fldChar w:fldCharType="begin"/>
      </w:r>
      <w:r>
        <w:instrText xml:space="preserve"> PAGEREF _Toc83905608 \h </w:instrText>
      </w:r>
      <w:r>
        <w:fldChar w:fldCharType="separate"/>
      </w:r>
      <w:r>
        <w:t>63</w:t>
      </w:r>
      <w:r>
        <w:fldChar w:fldCharType="end"/>
      </w:r>
      <w:r>
        <w:fldChar w:fldCharType="end"/>
      </w:r>
    </w:p>
    <w:p>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p>
      <w:pPr>
        <w:pStyle w:val="2"/>
        <w:numPr>
          <w:ilvl w:val="0"/>
          <w:numId w:val="0"/>
        </w:numPr>
        <w:spacing w:beforeLines="0"/>
        <w:rPr>
          <w:rFonts w:ascii="宋体" w:hAnsi="宋体" w:eastAsia="宋体"/>
          <w:b/>
          <w:color w:val="000000" w:themeColor="text1"/>
          <w14:textFill>
            <w14:solidFill>
              <w14:schemeClr w14:val="tx1"/>
            </w14:solidFill>
          </w14:textFill>
        </w:rPr>
      </w:pPr>
      <w:bookmarkStart w:id="0" w:name="_Toc333237612"/>
      <w:bookmarkStart w:id="1" w:name="_Toc339020048"/>
      <w:bookmarkStart w:id="2" w:name="_Toc339441044"/>
      <w:bookmarkStart w:id="3" w:name="_Toc339362257"/>
      <w:bookmarkStart w:id="4" w:name="_Toc333237723"/>
      <w:bookmarkStart w:id="5" w:name="_Toc333935278"/>
      <w:bookmarkStart w:id="6" w:name="_Toc342296708"/>
      <w:bookmarkStart w:id="7" w:name="_Toc340507403"/>
      <w:bookmarkStart w:id="8" w:name="_Toc336681892"/>
      <w:bookmarkStart w:id="9" w:name="_Toc332206657"/>
      <w:bookmarkStart w:id="10" w:name="_Toc339020186"/>
      <w:bookmarkStart w:id="11" w:name="_Toc339019828"/>
      <w:bookmarkStart w:id="12" w:name="_Toc331683994"/>
      <w:bookmarkStart w:id="13" w:name="_Toc333238571"/>
      <w:bookmarkStart w:id="14" w:name="_Toc341348291"/>
      <w:bookmarkStart w:id="15" w:name="_Toc365985108"/>
      <w:bookmarkStart w:id="16" w:name="_Toc337632315"/>
      <w:bookmarkStart w:id="17" w:name="_Toc349127583"/>
      <w:bookmarkStart w:id="18" w:name="_Toc340677031"/>
      <w:bookmarkStart w:id="19" w:name="_Toc336681537"/>
      <w:bookmarkStart w:id="20" w:name="_Toc331512856"/>
      <w:bookmarkStart w:id="21" w:name="_Toc332270305"/>
      <w:bookmarkStart w:id="22" w:name="_Toc349143546"/>
      <w:bookmarkStart w:id="23" w:name="_Toc330459945"/>
      <w:bookmarkStart w:id="24" w:name="_Toc350438702"/>
      <w:bookmarkStart w:id="25" w:name="_Toc333935619"/>
      <w:bookmarkStart w:id="26" w:name="_Toc366072457"/>
      <w:bookmarkStart w:id="27" w:name="_Toc345513762"/>
      <w:bookmarkStart w:id="28" w:name="_Toc340672830"/>
      <w:bookmarkStart w:id="29" w:name="_Toc365967002"/>
      <w:bookmarkStart w:id="30" w:name="_Toc342060322"/>
      <w:bookmarkStart w:id="31" w:name="_Toc350756403"/>
      <w:bookmarkStart w:id="32" w:name="_Toc339019954"/>
      <w:bookmarkStart w:id="33" w:name="_Toc83905538"/>
      <w:bookmarkStart w:id="34" w:name="_Toc500860978"/>
      <w:r>
        <w:rPr>
          <w:rFonts w:hint="eastAsia" w:ascii="宋体" w:hAnsi="宋体" w:eastAsia="宋体"/>
          <w:b/>
          <w:color w:val="000000" w:themeColor="text1"/>
          <w14:textFill>
            <w14:solidFill>
              <w14:schemeClr w14:val="tx1"/>
            </w14:solidFill>
          </w14:textFill>
        </w:rPr>
        <w:t>第一</w:t>
      </w:r>
      <w:bookmarkStart w:id="35" w:name="_Hlt23321731"/>
      <w:bookmarkEnd w:id="35"/>
      <w:r>
        <w:rPr>
          <w:rFonts w:hint="eastAsia" w:ascii="宋体" w:hAnsi="宋体" w:eastAsia="宋体"/>
          <w:b/>
          <w:color w:val="000000" w:themeColor="text1"/>
          <w14:textFill>
            <w14:solidFill>
              <w14:schemeClr w14:val="tx1"/>
            </w14:solidFill>
          </w14:textFill>
        </w:rPr>
        <w:t>部分 投标邀请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b/>
          <w:color w:val="000000" w:themeColor="text1"/>
          <w14:textFill>
            <w14:solidFill>
              <w14:schemeClr w14:val="tx1"/>
            </w14:solidFill>
          </w14:textFill>
        </w:rPr>
        <w:t>函</w:t>
      </w:r>
      <w:bookmarkEnd w:id="33"/>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阳江市投源招标采购有限公司（以下简称“代理采购机构”）受</w:t>
      </w:r>
      <w:r>
        <w:rPr>
          <w:rFonts w:hint="eastAsia" w:ascii="宋体" w:hAnsi="宋体"/>
          <w:bCs/>
          <w:color w:val="000000" w:themeColor="text1"/>
          <w:lang w:eastAsia="zh-CN"/>
          <w14:textFill>
            <w14:solidFill>
              <w14:schemeClr w14:val="tx1"/>
            </w14:solidFill>
          </w14:textFill>
        </w:rPr>
        <w:t>阳江市妇幼保健院</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阳江市妇幼保健院麻醉临床信息系统维保服务</w:t>
      </w:r>
      <w:r>
        <w:rPr>
          <w:rFonts w:hint="eastAsia" w:ascii="宋体" w:hAnsi="宋体"/>
          <w:bCs/>
          <w:color w:val="000000" w:themeColor="text1"/>
          <w14:textFill>
            <w14:solidFill>
              <w14:schemeClr w14:val="tx1"/>
            </w14:solidFill>
          </w14:textFill>
        </w:rPr>
        <w:t>进行公开招标(项目编号: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YJFY20250826</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1.项目名称：</w:t>
      </w:r>
      <w:r>
        <w:rPr>
          <w:rFonts w:hint="eastAsia" w:ascii="宋体" w:hAnsi="宋体"/>
          <w:bCs/>
          <w:color w:val="000000" w:themeColor="text1"/>
          <w:lang w:eastAsia="zh-CN"/>
          <w14:textFill>
            <w14:solidFill>
              <w14:schemeClr w14:val="tx1"/>
            </w14:solidFill>
          </w14:textFill>
        </w:rPr>
        <w:t>阳江市妇幼保健院麻醉临床信息系统维保服务</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2.项目编号: </w:t>
      </w:r>
      <w:r>
        <w:rPr>
          <w:rFonts w:hint="eastAsia" w:ascii="宋体" w:hAnsi="宋体"/>
          <w:bCs/>
          <w:color w:val="000000" w:themeColor="text1"/>
          <w:lang w:eastAsia="zh-CN"/>
          <w14:textFill>
            <w14:solidFill>
              <w14:schemeClr w14:val="tx1"/>
            </w14:solidFill>
          </w14:textFill>
        </w:rPr>
        <w:t>YJFY20250826</w:t>
      </w:r>
    </w:p>
    <w:p>
      <w:pPr>
        <w:autoSpaceDE w:val="0"/>
        <w:autoSpaceDN w:val="0"/>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3.投标报价上限：大写：</w:t>
      </w:r>
      <w:r>
        <w:rPr>
          <w:rFonts w:hint="eastAsia" w:ascii="宋体" w:hAnsi="宋体" w:cs="宋体"/>
          <w:sz w:val="24"/>
          <w:szCs w:val="24"/>
          <w:lang w:val="en-US" w:eastAsia="zh-CN"/>
        </w:rPr>
        <w:t>壹拾贰万玖仟肆佰元整</w:t>
      </w:r>
    </w:p>
    <w:p>
      <w:pPr>
        <w:widowControl/>
        <w:tabs>
          <w:tab w:val="left" w:pos="735"/>
        </w:tabs>
        <w:adjustRightInd w:val="0"/>
        <w:snapToGrid w:val="0"/>
        <w:spacing w:line="360" w:lineRule="auto"/>
        <w:ind w:left="1890" w:leftChars="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r>
        <w:rPr>
          <w:rFonts w:hint="eastAsia" w:ascii="宋体" w:hAnsi="宋体"/>
          <w:bCs/>
          <w:color w:val="000000" w:themeColor="text1"/>
          <w:lang w:val="en-US" w:eastAsia="zh-CN"/>
          <w14:textFill>
            <w14:solidFill>
              <w14:schemeClr w14:val="tx1"/>
            </w14:solidFill>
          </w14:textFill>
        </w:rPr>
        <w:t>￥</w:t>
      </w:r>
      <w:r>
        <w:rPr>
          <w:rFonts w:hint="eastAsia" w:ascii="宋体" w:hAnsi="宋体" w:cs="宋体"/>
          <w:sz w:val="24"/>
          <w:szCs w:val="24"/>
          <w:lang w:val="en-US" w:eastAsia="zh-CN"/>
        </w:rPr>
        <w:t>129400.00</w:t>
      </w:r>
      <w:r>
        <w:rPr>
          <w:rFonts w:hint="eastAsia" w:ascii="宋体" w:hAnsi="宋体"/>
          <w:bCs/>
          <w:color w:val="000000" w:themeColor="text1"/>
          <w:szCs w:val="21"/>
          <w14:textFill>
            <w14:solidFill>
              <w14:schemeClr w14:val="tx1"/>
            </w14:solidFill>
          </w14:textFill>
        </w:rPr>
        <w:t>元（</w:t>
      </w:r>
      <w:r>
        <w:rPr>
          <w:rFonts w:hint="eastAsia" w:ascii="宋体" w:hAnsi="宋体"/>
          <w:bCs/>
          <w:color w:val="000000" w:themeColor="text1"/>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4.数  量：一项</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期：</w:t>
      </w:r>
      <w:r>
        <w:rPr>
          <w:rFonts w:hint="eastAsia" w:ascii="宋体" w:hAnsi="宋体"/>
          <w:bCs/>
          <w:color w:val="000000" w:themeColor="text1"/>
          <w:szCs w:val="21"/>
          <w:lang w:val="en-US" w:eastAsia="zh-CN"/>
          <w14:textFill>
            <w14:solidFill>
              <w14:schemeClr w14:val="tx1"/>
            </w14:solidFill>
          </w14:textFill>
        </w:rPr>
        <w:t>36</w:t>
      </w:r>
      <w:r>
        <w:rPr>
          <w:rFonts w:hint="eastAsia" w:ascii="宋体" w:hAnsi="宋体"/>
          <w:szCs w:val="21"/>
          <w:lang w:val="en-US" w:eastAsia="zh-CN"/>
        </w:rPr>
        <w:t>个月</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6.项目采购方式：公开招标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三、招标</w:t>
      </w:r>
      <w:r>
        <w:rPr>
          <w:rFonts w:ascii="宋体" w:hAnsi="宋体" w:cs="Tahoma"/>
          <w:b/>
          <w:bCs/>
          <w:color w:val="000000" w:themeColor="text1"/>
          <w:szCs w:val="21"/>
          <w14:textFill>
            <w14:solidFill>
              <w14:schemeClr w14:val="tx1"/>
            </w14:solidFill>
          </w14:textFill>
        </w:rPr>
        <w:t>文件的公示</w:t>
      </w:r>
    </w:p>
    <w:p>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10 </w:t>
      </w:r>
      <w:r>
        <w:rPr>
          <w:rFonts w:hint="eastAsia" w:ascii="宋体" w:hAnsi="宋体"/>
          <w:bCs/>
        </w:rPr>
        <w:t>月</w:t>
      </w:r>
      <w:r>
        <w:rPr>
          <w:rFonts w:hint="eastAsia" w:ascii="宋体" w:hAnsi="宋体"/>
          <w:bCs/>
          <w:lang w:val="en-US" w:eastAsia="zh-CN"/>
        </w:rPr>
        <w:t xml:space="preserve"> 31</w:t>
      </w:r>
      <w:r>
        <w:rPr>
          <w:rFonts w:hint="eastAsia" w:ascii="宋体" w:hAnsi="宋体"/>
          <w:bCs/>
        </w:rPr>
        <w:t xml:space="preserve"> 日</w:t>
      </w:r>
      <w:r>
        <w:rPr>
          <w:rFonts w:hint="eastAsia" w:ascii="宋体" w:hAnsi="宋体"/>
          <w:szCs w:val="21"/>
        </w:rPr>
        <w:t>至</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11 </w:t>
      </w:r>
      <w:r>
        <w:rPr>
          <w:rFonts w:hint="eastAsia" w:ascii="宋体" w:hAnsi="宋体"/>
          <w:bCs/>
        </w:rPr>
        <w:t>月</w:t>
      </w:r>
      <w:r>
        <w:rPr>
          <w:rFonts w:hint="eastAsia" w:ascii="宋体" w:hAnsi="宋体"/>
          <w:bCs/>
          <w:lang w:val="en-US" w:eastAsia="zh-CN"/>
        </w:rPr>
        <w:t xml:space="preserve"> 6 </w:t>
      </w:r>
      <w:r>
        <w:rPr>
          <w:rFonts w:hint="eastAsia" w:ascii="宋体" w:hAnsi="宋体"/>
          <w:bCs/>
        </w:rPr>
        <w:t>日</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525" w:leftChars="50" w:hanging="420" w:hanging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 xml:space="preserve">时间： </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10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31 </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 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6 </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，上午9:00～12:00，下午2:30～5:30（节假日除外）（北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22"/>
          <w:rFonts w:hint="eastAsia" w:ascii="宋体" w:hAnsi="宋体"/>
          <w:bCs/>
          <w:color w:val="000000" w:themeColor="text1"/>
          <w:szCs w:val="21"/>
          <w14:textFill>
            <w14:solidFill>
              <w14:schemeClr w14:val="tx1"/>
            </w14:solidFill>
          </w14:textFill>
        </w:rPr>
        <w:t xml:space="preserve"> </w:t>
      </w:r>
      <w:bookmarkStart w:id="36" w:name="OLE_LINK1"/>
      <w:r>
        <w:rPr>
          <w:rStyle w:val="22"/>
          <w:rFonts w:hint="eastAsia" w:ascii="宋体" w:hAnsi="宋体"/>
          <w:bCs/>
          <w:color w:val="000000" w:themeColor="text1"/>
          <w:szCs w:val="21"/>
          <w:lang w:eastAsia="zh-CN"/>
          <w14:textFill>
            <w14:solidFill>
              <w14:schemeClr w14:val="tx1"/>
            </w14:solidFill>
          </w14:textFill>
        </w:rPr>
        <w:t>http://193.112.135.29:8080/</w:t>
      </w:r>
      <w:bookmarkEnd w:id="36"/>
      <w:r>
        <w:rPr>
          <w:rStyle w:val="22"/>
          <w:rFonts w:hint="eastAsia" w:ascii="宋体" w:hAnsi="宋体"/>
          <w:bCs/>
          <w:color w:val="000000" w:themeColor="text1"/>
          <w:szCs w:val="21"/>
          <w:lang w:eastAsia="zh-CN"/>
          <w14:textFill>
            <w14:solidFill>
              <w14:schemeClr w14:val="tx1"/>
            </w14:solidFill>
          </w14:textFill>
        </w:rPr>
        <w:t>或http://www.tyzhaobiao.cn</w:t>
      </w:r>
      <w:r>
        <w:rPr>
          <w:rStyle w:val="22"/>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22"/>
          <w:rFonts w:hint="eastAsia" w:ascii="宋体" w:hAnsi="宋体"/>
          <w:bCs/>
          <w:color w:val="auto"/>
        </w:rPr>
        <w:t>www.creditchina.gov.cn</w:t>
      </w:r>
      <w:r>
        <w:rPr>
          <w:rStyle w:val="22"/>
          <w:rFonts w:hint="eastAsia" w:ascii="宋体" w:hAnsi="宋体"/>
          <w:bCs/>
          <w:color w:val="auto"/>
          <w:u w:val="none"/>
        </w:rPr>
        <w:t>)“记录失信被执行人或重大</w:t>
      </w:r>
      <w:r>
        <w:rPr>
          <w:rStyle w:val="22"/>
          <w:rFonts w:hint="eastAsia" w:ascii="宋体" w:hAnsi="宋体"/>
          <w:bCs/>
          <w:color w:val="auto"/>
          <w:u w:val="none"/>
        </w:rPr>
        <w:fldChar w:fldCharType="end"/>
      </w:r>
      <w:r>
        <w:rPr>
          <w:rFonts w:hint="eastAsia" w:ascii="宋体" w:hAnsi="宋体"/>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r>
        <w:rPr>
          <w:rFonts w:hint="eastAsia" w:ascii="宋体" w:hAnsi="宋体"/>
          <w:bCs/>
          <w:color w:val="000000" w:themeColor="text1"/>
          <w:lang w:eastAsia="zh-CN"/>
          <w14:textFill>
            <w14:solidFill>
              <w14:schemeClr w14:val="tx1"/>
            </w14:solidFill>
          </w14:textFill>
        </w:rPr>
        <w:t>2025年11月25日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bCs/>
          <w:color w:val="000000" w:themeColor="text1"/>
          <w:lang w:eastAsia="zh-CN"/>
          <w14:textFill>
            <w14:solidFill>
              <w14:schemeClr w14:val="tx1"/>
            </w14:solidFill>
          </w14:textFill>
        </w:rPr>
        <w:t>2025年11月25日</w:t>
      </w:r>
      <w:r>
        <w:rPr>
          <w:rFonts w:hint="eastAsia" w:ascii="宋体" w:hAnsi="宋体"/>
          <w:bCs/>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bookmarkStart w:id="2213" w:name="_GoBack"/>
      <w:bookmarkEnd w:id="2213"/>
      <w:r>
        <w:rPr>
          <w:rFonts w:hint="eastAsia" w:ascii="宋体" w:hAnsi="宋体"/>
          <w:color w:val="000000" w:themeColor="text1"/>
          <w14:textFill>
            <w14:solidFill>
              <w14:schemeClr w14:val="tx1"/>
            </w14:solidFill>
          </w14:textFill>
        </w:rPr>
        <w:t>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14:textFill>
            <w14:solidFill>
              <w14:schemeClr w14:val="tx1"/>
            </w14:solidFill>
          </w14:textFill>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14:textFill>
            <w14:solidFill>
              <w14:schemeClr w14:val="tx1"/>
            </w14:solidFill>
          </w14:textFill>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bCs/>
          <w:color w:val="000000" w:themeColor="text1"/>
          <w:lang w:eastAsia="zh-CN"/>
          <w14:textFill>
            <w14:solidFill>
              <w14:schemeClr w14:val="tx1"/>
            </w14:solidFill>
          </w14:textFill>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w:t>
      </w:r>
      <w:r>
        <w:rPr>
          <w:rFonts w:hint="eastAsia" w:ascii="宋体" w:hAnsi="宋体" w:cs="Tahoma"/>
          <w:color w:val="000000" w:themeColor="text1"/>
          <w:kern w:val="28"/>
          <w:szCs w:val="21"/>
          <w:lang w:eastAsia="zh-CN"/>
          <w14:textFill>
            <w14:solidFill>
              <w14:schemeClr w14:val="tx1"/>
            </w14:solidFill>
          </w14:textFill>
        </w:rPr>
        <w:t>阳江市江城区富康路126号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w:t>
      </w:r>
      <w:r>
        <w:rPr>
          <w:rFonts w:hint="eastAsia" w:ascii="宋体" w:hAnsi="宋体" w:cs="Tahoma"/>
          <w:color w:val="000000" w:themeColor="text1"/>
          <w:kern w:val="28"/>
          <w:szCs w:val="21"/>
          <w:lang w:val="en-US" w:eastAsia="zh-CN"/>
          <w14:textFill>
            <w14:solidFill>
              <w14:schemeClr w14:val="tx1"/>
            </w14:solidFill>
          </w14:textFill>
        </w:rPr>
        <w:t>0662-8899566</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14:textFill>
            <w14:solidFill>
              <w14:schemeClr w14:val="tx1"/>
            </w14:solidFill>
          </w14:textFill>
        </w:rPr>
      </w:pPr>
      <w:r>
        <w:rPr>
          <w:rFonts w:hint="eastAsia" w:ascii="宋体" w:hAnsi="宋体" w:cs="Tahoma"/>
          <w:color w:val="000000" w:themeColor="text1"/>
          <w14:textFill>
            <w14:solidFill>
              <w14:schemeClr w14:val="tx1"/>
            </w14:solidFill>
          </w14:textFill>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hint="eastAsia" w:ascii="宋体" w:hAnsi="宋体" w:cs="宋体"/>
          <w:bCs/>
          <w:szCs w:val="21"/>
        </w:rPr>
        <w:t xml:space="preserve"> http://www.tyzhaobiao.cn</w:t>
      </w:r>
      <w:r>
        <w:rPr>
          <w:rFonts w:hint="eastAsia" w:ascii="宋体" w:hAnsi="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31512857"/>
      <w:bookmarkStart w:id="38" w:name="_Toc350756404"/>
      <w:bookmarkStart w:id="39" w:name="_Toc349143547"/>
      <w:bookmarkStart w:id="40" w:name="_Toc339020187"/>
      <w:bookmarkStart w:id="41" w:name="_Toc339019829"/>
      <w:bookmarkStart w:id="42" w:name="_Toc337632316"/>
      <w:bookmarkStart w:id="43" w:name="_Toc333238572"/>
      <w:bookmarkStart w:id="44" w:name="_Toc342060323"/>
      <w:bookmarkStart w:id="45" w:name="_Toc350438703"/>
      <w:bookmarkStart w:id="46" w:name="_Toc340677032"/>
      <w:bookmarkStart w:id="47" w:name="_Toc333237613"/>
      <w:bookmarkStart w:id="48" w:name="_Toc341348292"/>
      <w:bookmarkStart w:id="49" w:name="_Toc366072458"/>
      <w:bookmarkStart w:id="50" w:name="_Toc333935279"/>
      <w:bookmarkStart w:id="51" w:name="_Toc336681893"/>
      <w:bookmarkStart w:id="52" w:name="_Toc339362258"/>
      <w:bookmarkStart w:id="53" w:name="_Toc332206658"/>
      <w:bookmarkStart w:id="54" w:name="_Toc365967003"/>
      <w:bookmarkStart w:id="55" w:name="_Toc331683995"/>
      <w:bookmarkStart w:id="56" w:name="_Toc333237724"/>
      <w:bookmarkStart w:id="57" w:name="_Toc332270306"/>
      <w:bookmarkStart w:id="58" w:name="_Toc339019955"/>
      <w:bookmarkStart w:id="59" w:name="_Toc342296709"/>
      <w:bookmarkStart w:id="60" w:name="_Toc336681538"/>
      <w:bookmarkStart w:id="61" w:name="_Toc340672831"/>
      <w:bookmarkStart w:id="62" w:name="_Toc349127584"/>
      <w:bookmarkStart w:id="63" w:name="_Toc340507404"/>
      <w:bookmarkStart w:id="64" w:name="_Toc339020049"/>
      <w:bookmarkStart w:id="65" w:name="_Toc365985109"/>
      <w:bookmarkStart w:id="66" w:name="_Toc333935620"/>
      <w:bookmarkStart w:id="67" w:name="_Toc345513763"/>
      <w:bookmarkStart w:id="68" w:name="_Toc339441045"/>
      <w:bookmarkStart w:id="69" w:name="_Toc330459946"/>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10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30 </w:t>
      </w:r>
      <w:r>
        <w:rPr>
          <w:rFonts w:hint="eastAsia" w:ascii="宋体" w:hAnsi="宋体"/>
          <w:bCs/>
          <w:color w:val="000000" w:themeColor="text1"/>
          <w:lang w:eastAsia="zh-CN"/>
          <w14:textFill>
            <w14:solidFill>
              <w14:schemeClr w14:val="tx1"/>
            </w14:solidFill>
          </w14:textFill>
        </w:rPr>
        <w:t>日</w:t>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2"/>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7"/>
        <w:rPr>
          <w:rFonts w:hint="eastAsia"/>
          <w:bCs w:val="0"/>
          <w:kern w:val="2"/>
          <w:sz w:val="20"/>
          <w:lang w:val="en-US" w:eastAsia="zh-CN"/>
        </w:rPr>
      </w:pPr>
      <w:r>
        <w:rPr>
          <w:rFonts w:hint="eastAsia"/>
          <w:bCs w:val="0"/>
          <w:kern w:val="2"/>
          <w:sz w:val="20"/>
          <w:lang w:val="en-US" w:eastAsia="zh-CN"/>
        </w:rPr>
        <w:t xml:space="preserve">  </w:t>
      </w:r>
    </w:p>
    <w:p>
      <w:pPr>
        <w:pStyle w:val="7"/>
        <w:rPr>
          <w:rFonts w:hint="eastAsia"/>
          <w:bCs w:val="0"/>
          <w:kern w:val="2"/>
          <w:sz w:val="20"/>
          <w:lang w:val="en-US" w:eastAsia="zh-CN"/>
        </w:rPr>
      </w:pPr>
    </w:p>
    <w:p>
      <w:pPr>
        <w:pStyle w:val="7"/>
        <w:rPr>
          <w:rFonts w:hint="default"/>
          <w:bCs w:val="0"/>
          <w:kern w:val="2"/>
          <w:sz w:val="20"/>
          <w:lang w:val="en-US" w:eastAsia="zh-CN"/>
        </w:rPr>
      </w:pPr>
    </w:p>
    <w:p>
      <w:pPr>
        <w:pStyle w:val="7"/>
        <w:rPr>
          <w:rFonts w:ascii="Times New Roman" w:eastAsia="宋体"/>
          <w:bCs w:val="0"/>
          <w:kern w:val="2"/>
          <w:sz w:val="20"/>
        </w:rPr>
      </w:pPr>
    </w:p>
    <w:p>
      <w:pPr>
        <w:pStyle w:val="23"/>
        <w:numPr>
          <w:ilvl w:val="0"/>
          <w:numId w:val="0"/>
        </w:numPr>
        <w:ind w:leftChars="0"/>
      </w:pPr>
    </w:p>
    <w:p>
      <w:pPr>
        <w:pStyle w:val="7"/>
      </w:pPr>
    </w:p>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83905539"/>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75570886"/>
      <w:bookmarkStart w:id="75" w:name="_Toc333935621"/>
      <w:bookmarkStart w:id="76" w:name="_Toc333935280"/>
      <w:bookmarkStart w:id="77" w:name="_Toc333237725"/>
      <w:bookmarkStart w:id="78" w:name="_Toc333237614"/>
      <w:r>
        <w:rPr>
          <w:rFonts w:hint="eastAsia" w:ascii="宋体" w:hAnsi="宋体" w:eastAsia="宋体"/>
          <w:b/>
          <w:color w:val="000000" w:themeColor="text1"/>
          <w14:textFill>
            <w14:solidFill>
              <w14:schemeClr w14:val="tx1"/>
            </w14:solidFill>
          </w14:textFill>
        </w:rPr>
        <w:t>采购需求书</w:t>
      </w:r>
      <w:bookmarkEnd w:id="70"/>
    </w:p>
    <w:bookmarkEnd w:id="72"/>
    <w:bookmarkEnd w:id="73"/>
    <w:bookmarkEnd w:id="74"/>
    <w:bookmarkEnd w:id="75"/>
    <w:bookmarkEnd w:id="76"/>
    <w:bookmarkEnd w:id="77"/>
    <w:bookmarkEnd w:id="78"/>
    <w:p>
      <w:pPr>
        <w:widowControl/>
        <w:jc w:val="left"/>
      </w:pPr>
      <w:bookmarkStart w:id="79" w:name="_Toc345513834"/>
      <w:bookmarkStart w:id="80" w:name="_Toc340672836"/>
      <w:bookmarkStart w:id="81" w:name="_Toc339019982"/>
      <w:bookmarkStart w:id="82" w:name="_Toc331512865"/>
      <w:bookmarkStart w:id="83" w:name="_Toc339020062"/>
      <w:bookmarkStart w:id="84" w:name="_Toc342060341"/>
      <w:bookmarkStart w:id="85" w:name="_Toc349127593"/>
      <w:bookmarkStart w:id="86" w:name="_Toc332270313"/>
      <w:bookmarkStart w:id="87" w:name="_Toc333935313"/>
      <w:bookmarkStart w:id="88" w:name="_Toc366072495"/>
      <w:bookmarkStart w:id="89" w:name="_Toc341348305"/>
      <w:bookmarkStart w:id="90" w:name="_Toc333935654"/>
      <w:bookmarkStart w:id="91" w:name="_Toc336681547"/>
      <w:bookmarkStart w:id="92" w:name="_Toc333237644"/>
      <w:bookmarkStart w:id="93" w:name="_Toc339019856"/>
      <w:bookmarkStart w:id="94" w:name="_Toc350438716"/>
      <w:bookmarkStart w:id="95" w:name="_Toc365985146"/>
      <w:bookmarkStart w:id="96" w:name="_Toc336681902"/>
      <w:bookmarkStart w:id="97" w:name="_Toc331684005"/>
      <w:bookmarkStart w:id="98" w:name="_Toc339362267"/>
      <w:bookmarkStart w:id="99" w:name="_Toc333237755"/>
      <w:bookmarkStart w:id="100" w:name="_Toc339441054"/>
      <w:bookmarkStart w:id="101" w:name="_Toc349143556"/>
      <w:bookmarkStart w:id="102" w:name="_Toc350756417"/>
      <w:bookmarkStart w:id="103" w:name="_Toc330459952"/>
      <w:bookmarkStart w:id="104" w:name="_Toc333238600"/>
      <w:bookmarkStart w:id="105" w:name="_Toc332206675"/>
      <w:bookmarkStart w:id="106" w:name="_Toc340507409"/>
      <w:bookmarkStart w:id="107" w:name="_Toc337632325"/>
      <w:bookmarkStart w:id="108" w:name="_Toc340677037"/>
      <w:bookmarkStart w:id="109" w:name="_Toc339020200"/>
      <w:bookmarkStart w:id="110" w:name="_Toc342296727"/>
      <w:bookmarkStart w:id="111" w:name="_Toc365967040"/>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2" w:name="_Toc83905540"/>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p>
      <w:pPr>
        <w:numPr>
          <w:ilvl w:val="0"/>
          <w:numId w:val="4"/>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为同一人或者存在</w:t>
      </w:r>
      <w:r>
        <w:rPr>
          <w:rFonts w:hint="eastAsia" w:ascii="宋体" w:hAnsi="宋体"/>
          <w:color w:val="000000" w:themeColor="text1"/>
          <w:szCs w:val="21"/>
          <w14:textFill>
            <w14:solidFill>
              <w14:schemeClr w14:val="tx1"/>
            </w14:solidFill>
          </w14:textFill>
        </w:rPr>
        <w:t>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numPr>
          <w:ilvl w:val="0"/>
          <w:numId w:val="4"/>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阳江市妇幼保健院麻醉临床信息系统维保服务</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pStyle w:val="7"/>
        <w:spacing w:line="360" w:lineRule="auto"/>
        <w:ind w:firstLine="420" w:firstLineChars="200"/>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cs="宋体"/>
          <w:b/>
          <w:color w:val="000000"/>
          <w:sz w:val="24"/>
          <w:szCs w:val="24"/>
          <w:lang w:val="en-US" w:eastAsia="zh-CN"/>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阳江市妇幼保健院。</w:t>
      </w:r>
    </w:p>
    <w:p>
      <w:pPr>
        <w:pStyle w:val="7"/>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总报价不得高于</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。（高于该上限的报价将作为无效报价处理）。</w:t>
      </w: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八</w:t>
      </w:r>
      <w:r>
        <w:rPr>
          <w:rFonts w:hint="eastAsia" w:ascii="宋体" w:hAnsi="宋体" w:eastAsia="宋体" w:cs="Times New Roman"/>
          <w:b/>
          <w:color w:val="000000"/>
          <w:kern w:val="2"/>
          <w:sz w:val="21"/>
          <w:szCs w:val="21"/>
          <w:lang w:val="en-US" w:eastAsia="zh-CN" w:bidi="ar-SA"/>
        </w:rPr>
        <w:t>、付款方式和付款时间：</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1、付款方式：转账                                 </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、乙方需出具正规国家认可的发票。</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、遇有经费不足，以实际服务时间标准结算，同时解除合同。</w:t>
      </w: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left="0" w:leftChars="0" w:firstLine="0" w:firstLineChars="0"/>
      </w:pPr>
    </w:p>
    <w:p>
      <w:pPr>
        <w:pStyle w:val="24"/>
        <w:ind w:left="0" w:leftChars="0" w:firstLine="0" w:firstLineChars="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left="0" w:leftChars="0" w:firstLine="0" w:firstLineChars="0"/>
      </w:pPr>
    </w:p>
    <w:p>
      <w:pPr>
        <w:pStyle w:val="24"/>
        <w:ind w:firstLine="0" w:firstLineChars="0"/>
      </w:pP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3" w:name="_Toc83905541"/>
      <w:r>
        <w:rPr>
          <w:rFonts w:hint="eastAsia" w:ascii="宋体" w:hAnsi="宋体"/>
          <w:color w:val="000000" w:themeColor="text1"/>
          <w:kern w:val="0"/>
          <w:sz w:val="24"/>
          <w14:textFill>
            <w14:solidFill>
              <w14:schemeClr w14:val="tx1"/>
            </w14:solidFill>
          </w14:textFill>
        </w:rPr>
        <w:t>B  技术要求</w:t>
      </w:r>
      <w:bookmarkEnd w:id="113"/>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pPr>
      <w:r>
        <w:rPr>
          <w:rFonts w:hint="eastAsia" w:ascii="宋体" w:hAnsi="宋体" w:cs="宋体"/>
          <w:b/>
          <w:bCs/>
          <w:szCs w:val="21"/>
        </w:rPr>
        <w:t>的，评标委员会应当将其作为无效投标处理。</w:t>
      </w:r>
    </w:p>
    <w:p>
      <w:pPr>
        <w:pStyle w:val="24"/>
        <w:ind w:firstLine="400"/>
      </w:pPr>
    </w:p>
    <w:p>
      <w:pPr>
        <w:numPr>
          <w:ilvl w:val="255"/>
          <w:numId w:val="0"/>
        </w:numPr>
        <w:ind w:firstLine="422" w:firstLineChars="200"/>
        <w:rPr>
          <w:rFonts w:hint="eastAsia" w:ascii="宋体" w:hAnsi="宋体"/>
          <w:szCs w:val="21"/>
        </w:rPr>
      </w:pPr>
      <w:bookmarkStart w:id="114" w:name="_Toc83905542"/>
      <w:r>
        <w:rPr>
          <w:rFonts w:hint="eastAsia" w:ascii="宋体" w:hAnsi="宋体" w:cs="宋体"/>
          <w:b/>
          <w:bCs/>
          <w:szCs w:val="21"/>
          <w:lang w:val="en-US" w:eastAsia="zh-CN"/>
        </w:rPr>
        <w:t>项目概况:</w:t>
      </w:r>
      <w:r>
        <w:rPr>
          <w:rFonts w:hint="eastAsia" w:ascii="宋体" w:hAnsi="宋体"/>
          <w:szCs w:val="21"/>
        </w:rPr>
        <w:t>该系统验收使用至今运行稳定，维护良好，由于麻醉系统的维保期已经期满，为保障麻醉临床信息系统正常工作，优化系统运行服务，规范数据整理，排除及解决系统故障，现采购系统维保服务。</w:t>
      </w:r>
    </w:p>
    <w:p>
      <w:pPr>
        <w:numPr>
          <w:ilvl w:val="255"/>
          <w:numId w:val="0"/>
        </w:numPr>
        <w:ind w:firstLine="420" w:firstLineChars="200"/>
        <w:rPr>
          <w:rFonts w:hint="eastAsia" w:ascii="宋体" w:hAnsi="宋体"/>
          <w:szCs w:val="21"/>
        </w:rPr>
      </w:pPr>
    </w:p>
    <w:p>
      <w:pPr>
        <w:rPr>
          <w:rFonts w:hint="eastAsia"/>
        </w:rPr>
      </w:pPr>
    </w:p>
    <w:p>
      <w:pPr>
        <w:pStyle w:val="2"/>
        <w:numPr>
          <w:ilvl w:val="0"/>
          <w:numId w:val="0"/>
        </w:numPr>
        <w:spacing w:beforeLines="0" w:afterLines="50" w:line="390" w:lineRule="exact"/>
        <w:rPr>
          <w:rFonts w:ascii="宋体" w:hAnsi="宋体"/>
          <w:b/>
          <w:color w:val="000000" w:themeColor="text1"/>
          <w:szCs w:val="21"/>
          <w14:textFill>
            <w14:solidFill>
              <w14:schemeClr w14:val="tx1"/>
            </w14:solidFill>
          </w14:textFill>
        </w:rPr>
      </w:pPr>
      <w:r>
        <w:rPr>
          <w:rFonts w:hint="eastAsia" w:ascii="宋体" w:hAnsi="宋体" w:eastAsia="宋体"/>
          <w:b/>
          <w:color w:val="000000" w:themeColor="text1"/>
          <w14:textFill>
            <w14:solidFill>
              <w14:schemeClr w14:val="tx1"/>
            </w14:solidFill>
          </w14:textFill>
        </w:rPr>
        <w:t xml:space="preserve"> 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p>
      <w:pPr>
        <w:pStyle w:val="24"/>
        <w:ind w:firstLine="400"/>
      </w:pPr>
    </w:p>
    <w:tbl>
      <w:tblPr>
        <w:tblStyle w:val="1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5" w:name="_Toc529883804"/>
            <w:bookmarkStart w:id="116" w:name="_Toc3201"/>
            <w:bookmarkStart w:id="117" w:name="_Toc456648358"/>
            <w:bookmarkStart w:id="118" w:name="_Toc456272919"/>
            <w:bookmarkStart w:id="119" w:name="_Toc434832495"/>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YJFY20250826</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5"/>
      <w:bookmarkEnd w:id="116"/>
      <w:bookmarkEnd w:id="117"/>
      <w:bookmarkEnd w:id="118"/>
      <w:bookmarkEnd w:id="119"/>
    </w:tbl>
    <w:p>
      <w:pPr>
        <w:pStyle w:val="6"/>
        <w:ind w:firstLine="0"/>
        <w:rPr>
          <w:color w:val="000000" w:themeColor="text1"/>
          <w14:textFill>
            <w14:solidFill>
              <w14:schemeClr w14:val="tx1"/>
            </w14:solidFill>
          </w14:textFill>
        </w:rPr>
      </w:pPr>
    </w:p>
    <w:p>
      <w:pPr>
        <w:pStyle w:val="3"/>
        <w:numPr>
          <w:ilvl w:val="0"/>
          <w:numId w:val="0"/>
        </w:numPr>
        <w:rPr>
          <w:color w:val="000000"/>
          <w:sz w:val="24"/>
          <w:szCs w:val="24"/>
        </w:rPr>
      </w:pPr>
      <w:bookmarkStart w:id="120" w:name="_Toc339019983"/>
      <w:bookmarkStart w:id="121" w:name="_Toc22970"/>
      <w:bookmarkStart w:id="122" w:name="_Toc339020063"/>
      <w:bookmarkStart w:id="123" w:name="_Toc336681903"/>
      <w:bookmarkStart w:id="124" w:name="_Toc408126433"/>
      <w:bookmarkStart w:id="125" w:name="_Toc333237645"/>
      <w:bookmarkStart w:id="126" w:name="_Toc503785396"/>
      <w:bookmarkStart w:id="127" w:name="_Toc340672837"/>
      <w:bookmarkStart w:id="128" w:name="_Toc340677038"/>
      <w:bookmarkStart w:id="129" w:name="_Toc365967041"/>
      <w:bookmarkStart w:id="130" w:name="_Toc497224194"/>
      <w:bookmarkStart w:id="131" w:name="_Toc339362268"/>
      <w:bookmarkStart w:id="132" w:name="_Toc331512866"/>
      <w:bookmarkStart w:id="133" w:name="_Toc339019857"/>
      <w:bookmarkStart w:id="134" w:name="_Toc333237756"/>
      <w:bookmarkStart w:id="135" w:name="_Toc330459953"/>
      <w:bookmarkStart w:id="136" w:name="_Toc332206676"/>
      <w:bookmarkStart w:id="137" w:name="_Toc333935314"/>
      <w:bookmarkStart w:id="138" w:name="_Toc29694"/>
      <w:bookmarkStart w:id="139" w:name="_Toc340507410"/>
      <w:bookmarkStart w:id="140" w:name="_Toc339441055"/>
      <w:bookmarkStart w:id="141" w:name="_Toc342296728"/>
      <w:bookmarkStart w:id="142" w:name="_Toc3712"/>
      <w:bookmarkStart w:id="143" w:name="_Toc350756418"/>
      <w:bookmarkStart w:id="144" w:name="_Toc349143557"/>
      <w:bookmarkStart w:id="145" w:name="_Toc49265606"/>
      <w:bookmarkStart w:id="146" w:name="_Toc345513835"/>
      <w:bookmarkStart w:id="147" w:name="_Toc339020201"/>
      <w:bookmarkStart w:id="148" w:name="_Toc350438717"/>
      <w:bookmarkStart w:id="149" w:name="_Toc365985147"/>
      <w:bookmarkStart w:id="150" w:name="_Toc349127594"/>
      <w:bookmarkStart w:id="151" w:name="_Toc366072496"/>
      <w:bookmarkStart w:id="152" w:name="_Toc25982"/>
      <w:bookmarkStart w:id="153" w:name="_Toc337632326"/>
      <w:bookmarkStart w:id="154" w:name="_Toc331684006"/>
      <w:bookmarkStart w:id="155" w:name="_Toc336681548"/>
      <w:bookmarkStart w:id="156" w:name="_Toc332270314"/>
      <w:bookmarkStart w:id="157" w:name="_Toc342060342"/>
      <w:bookmarkStart w:id="158" w:name="_Toc83905543"/>
      <w:bookmarkStart w:id="159" w:name="_Toc333238601"/>
      <w:bookmarkStart w:id="160" w:name="_Toc18090"/>
      <w:bookmarkStart w:id="161" w:name="_Toc333935655"/>
      <w:bookmarkStart w:id="162" w:name="_Toc17024"/>
      <w:bookmarkStart w:id="163" w:name="_Toc29536"/>
      <w:bookmarkStart w:id="164" w:name="_Toc341348306"/>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5"/>
        </w:numPr>
        <w:tabs>
          <w:tab w:val="left" w:pos="432"/>
          <w:tab w:val="left" w:pos="720"/>
        </w:tabs>
        <w:spacing w:before="240" w:after="120"/>
        <w:ind w:left="2432" w:hanging="2432"/>
      </w:pPr>
      <w:bookmarkStart w:id="165" w:name="_Toc503785397"/>
      <w:bookmarkStart w:id="166" w:name="_Toc497224195"/>
      <w:bookmarkStart w:id="167" w:name="_Toc339441056"/>
      <w:bookmarkStart w:id="168" w:name="_Toc408126434"/>
      <w:bookmarkStart w:id="169" w:name="_Toc333237757"/>
      <w:bookmarkStart w:id="170" w:name="_Toc17953"/>
      <w:bookmarkStart w:id="171" w:name="_Toc350756419"/>
      <w:bookmarkStart w:id="172" w:name="_Toc83905544"/>
      <w:bookmarkStart w:id="173" w:name="_Toc332270315"/>
      <w:bookmarkStart w:id="174" w:name="_Toc345513836"/>
      <w:bookmarkStart w:id="175" w:name="_Toc25992"/>
      <w:bookmarkStart w:id="176" w:name="_Toc333238602"/>
      <w:bookmarkStart w:id="177" w:name="_Toc1400"/>
      <w:bookmarkStart w:id="178" w:name="_Toc339019858"/>
      <w:bookmarkStart w:id="179" w:name="_Toc336681904"/>
      <w:bookmarkStart w:id="180" w:name="_Toc340672838"/>
      <w:bookmarkStart w:id="181" w:name="_Toc337632327"/>
      <w:bookmarkStart w:id="182" w:name="_Toc336681549"/>
      <w:bookmarkStart w:id="183" w:name="_Toc333935656"/>
      <w:bookmarkStart w:id="184" w:name="_Toc350438718"/>
      <w:bookmarkStart w:id="185" w:name="_Toc340677039"/>
      <w:bookmarkStart w:id="186" w:name="_Toc342060343"/>
      <w:bookmarkStart w:id="187" w:name="_Toc349143558"/>
      <w:bookmarkStart w:id="188" w:name="_Toc366072497"/>
      <w:bookmarkStart w:id="189" w:name="_Toc365985148"/>
      <w:bookmarkStart w:id="190" w:name="_Toc31689"/>
      <w:bookmarkStart w:id="191" w:name="_Toc339020064"/>
      <w:bookmarkStart w:id="192" w:name="_Toc365967042"/>
      <w:bookmarkStart w:id="193" w:name="_Toc330459954"/>
      <w:bookmarkStart w:id="194" w:name="_Toc18874"/>
      <w:bookmarkStart w:id="195" w:name="_Toc331512867"/>
      <w:bookmarkStart w:id="196" w:name="_Toc342296729"/>
      <w:bookmarkStart w:id="197" w:name="_Toc341348307"/>
      <w:bookmarkStart w:id="198" w:name="_Toc15728"/>
      <w:bookmarkStart w:id="199" w:name="_Toc340507411"/>
      <w:bookmarkStart w:id="200" w:name="_Toc339362269"/>
      <w:bookmarkStart w:id="201" w:name="_Toc332206677"/>
      <w:bookmarkStart w:id="202" w:name="_Toc339019984"/>
      <w:bookmarkStart w:id="203" w:name="_Toc349127595"/>
      <w:bookmarkStart w:id="204" w:name="_Toc339020202"/>
      <w:bookmarkStart w:id="205" w:name="_Toc331684007"/>
      <w:bookmarkStart w:id="206" w:name="_Toc333237646"/>
      <w:bookmarkStart w:id="207" w:name="_Toc333935315"/>
      <w:bookmarkStart w:id="208" w:name="_Toc10665"/>
      <w:bookmarkStart w:id="209" w:name="_Toc49265607"/>
      <w:r>
        <w:rPr>
          <w:rFonts w:hint="eastAsia"/>
        </w:rPr>
        <w:t>适用范围</w:t>
      </w:r>
      <w:bookmarkEnd w:id="165"/>
      <w:bookmarkEnd w:id="166"/>
      <w:r>
        <w:rPr>
          <w:rFonts w:hint="eastAsia"/>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0" w:name="_Toc350756420"/>
      <w:bookmarkStart w:id="211" w:name="_Toc339019859"/>
      <w:bookmarkStart w:id="212" w:name="_Toc331684008"/>
      <w:bookmarkStart w:id="213" w:name="_Toc341348308"/>
      <w:bookmarkStart w:id="214" w:name="_Toc340672839"/>
      <w:bookmarkStart w:id="215" w:name="_Toc345513837"/>
      <w:bookmarkStart w:id="216" w:name="_Toc339020065"/>
      <w:bookmarkStart w:id="217" w:name="_Toc331512868"/>
      <w:bookmarkStart w:id="218" w:name="_Toc366072498"/>
      <w:bookmarkStart w:id="219" w:name="_Toc503785398"/>
      <w:bookmarkStart w:id="220" w:name="_Toc339362270"/>
      <w:bookmarkStart w:id="221" w:name="_Toc337632328"/>
      <w:bookmarkStart w:id="222" w:name="_Toc340507412"/>
      <w:bookmarkStart w:id="223" w:name="_Toc333237758"/>
      <w:bookmarkStart w:id="224" w:name="_Toc336681905"/>
      <w:bookmarkStart w:id="225" w:name="_Toc342296730"/>
      <w:bookmarkStart w:id="226" w:name="_Toc332206678"/>
      <w:bookmarkStart w:id="227" w:name="_Toc365967043"/>
      <w:bookmarkStart w:id="228" w:name="_Toc349127596"/>
      <w:bookmarkStart w:id="229" w:name="_Toc339020203"/>
      <w:bookmarkStart w:id="230" w:name="_Toc497224196"/>
      <w:bookmarkStart w:id="231" w:name="_Toc374454571"/>
      <w:bookmarkStart w:id="232" w:name="_Toc339441057"/>
      <w:bookmarkStart w:id="233" w:name="_Toc332270316"/>
      <w:bookmarkStart w:id="234" w:name="_Toc333238603"/>
      <w:bookmarkStart w:id="235" w:name="_Toc342060344"/>
      <w:bookmarkStart w:id="236" w:name="_Toc333935657"/>
      <w:bookmarkStart w:id="237" w:name="_Toc339019985"/>
      <w:bookmarkStart w:id="238" w:name="_Toc350438719"/>
      <w:bookmarkStart w:id="239" w:name="_Toc336681550"/>
      <w:bookmarkStart w:id="240" w:name="_Toc365985149"/>
      <w:bookmarkStart w:id="241" w:name="_Toc349143559"/>
      <w:bookmarkStart w:id="242" w:name="_Toc333237647"/>
      <w:bookmarkStart w:id="243" w:name="_Toc330459955"/>
      <w:bookmarkStart w:id="244" w:name="_Toc333935316"/>
      <w:bookmarkStart w:id="245" w:name="_Toc340677040"/>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4"/>
        <w:numPr>
          <w:ilvl w:val="4"/>
          <w:numId w:val="5"/>
        </w:numPr>
        <w:tabs>
          <w:tab w:val="left" w:pos="432"/>
          <w:tab w:val="left" w:pos="720"/>
        </w:tabs>
        <w:spacing w:before="240" w:after="120"/>
        <w:ind w:left="2432" w:hanging="2432"/>
      </w:pPr>
      <w:bookmarkStart w:id="246" w:name="_Toc49265608"/>
      <w:bookmarkStart w:id="247" w:name="_Toc14470"/>
      <w:bookmarkStart w:id="248" w:name="_Toc408126435"/>
      <w:bookmarkStart w:id="249" w:name="_Toc14024"/>
      <w:bookmarkStart w:id="250" w:name="_Toc20613"/>
      <w:bookmarkStart w:id="251" w:name="_Toc83905545"/>
      <w:bookmarkStart w:id="252" w:name="_Toc6482"/>
      <w:bookmarkStart w:id="253" w:name="_Toc4436"/>
      <w:bookmarkStart w:id="254" w:name="_Toc9158"/>
      <w:bookmarkStart w:id="255" w:name="_Toc13268"/>
      <w:r>
        <w:rPr>
          <w:rFonts w:hint="eastAsia"/>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14:textFill>
            <w14:solidFill>
              <w14:schemeClr w14:val="tx1"/>
            </w14:solidFill>
          </w14:textFill>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4"/>
        <w:numPr>
          <w:ilvl w:val="4"/>
          <w:numId w:val="5"/>
        </w:numPr>
        <w:tabs>
          <w:tab w:val="left" w:pos="432"/>
          <w:tab w:val="left" w:pos="720"/>
        </w:tabs>
        <w:spacing w:before="240" w:after="120"/>
        <w:ind w:left="2432" w:hanging="2432"/>
      </w:pPr>
      <w:bookmarkStart w:id="256" w:name="_Toc503785399"/>
      <w:bookmarkStart w:id="257" w:name="_Toc497224197"/>
      <w:bookmarkStart w:id="258" w:name="_Toc333935317"/>
      <w:bookmarkStart w:id="259" w:name="_Toc25691"/>
      <w:bookmarkStart w:id="260" w:name="_Toc83905546"/>
      <w:bookmarkStart w:id="261" w:name="_Toc18406"/>
      <w:bookmarkStart w:id="262" w:name="_Toc337632329"/>
      <w:bookmarkStart w:id="263" w:name="_Toc345513838"/>
      <w:bookmarkStart w:id="264" w:name="_Toc349143560"/>
      <w:bookmarkStart w:id="265" w:name="_Toc339020204"/>
      <w:bookmarkStart w:id="266" w:name="_Toc20265"/>
      <w:bookmarkStart w:id="267" w:name="_Toc332206679"/>
      <w:bookmarkStart w:id="268" w:name="_Toc336681906"/>
      <w:bookmarkStart w:id="269" w:name="_Toc2079"/>
      <w:bookmarkStart w:id="270" w:name="_Toc31913"/>
      <w:bookmarkStart w:id="271" w:name="_Toc341348309"/>
      <w:bookmarkStart w:id="272" w:name="_Toc3619"/>
      <w:bookmarkStart w:id="273" w:name="_Toc374454572"/>
      <w:bookmarkStart w:id="274" w:name="_Toc331684009"/>
      <w:bookmarkStart w:id="275" w:name="_Toc339362271"/>
      <w:bookmarkStart w:id="276" w:name="_Toc339019986"/>
      <w:bookmarkStart w:id="277" w:name="_Toc342296731"/>
      <w:bookmarkStart w:id="278" w:name="_Toc333237648"/>
      <w:bookmarkStart w:id="279" w:name="_Toc350756421"/>
      <w:bookmarkStart w:id="280" w:name="_Toc349127597"/>
      <w:bookmarkStart w:id="281" w:name="_Toc333935658"/>
      <w:bookmarkStart w:id="282" w:name="_Toc332270317"/>
      <w:bookmarkStart w:id="283" w:name="_Toc336681551"/>
      <w:bookmarkStart w:id="284" w:name="_Toc339020066"/>
      <w:bookmarkStart w:id="285" w:name="_Toc350438720"/>
      <w:bookmarkStart w:id="286" w:name="_Toc333237759"/>
      <w:bookmarkStart w:id="287" w:name="_Toc339441058"/>
      <w:bookmarkStart w:id="288" w:name="_Toc366072499"/>
      <w:bookmarkStart w:id="289" w:name="_Toc342060345"/>
      <w:bookmarkStart w:id="290" w:name="_Toc331512869"/>
      <w:bookmarkStart w:id="291" w:name="_Toc333238604"/>
      <w:bookmarkStart w:id="292" w:name="_Toc365985150"/>
      <w:bookmarkStart w:id="293" w:name="_Toc365967044"/>
      <w:bookmarkStart w:id="294" w:name="_Toc340507413"/>
      <w:bookmarkStart w:id="295" w:name="_Toc14187"/>
      <w:bookmarkStart w:id="296" w:name="_Toc330459956"/>
      <w:bookmarkStart w:id="297" w:name="_Toc49265609"/>
      <w:bookmarkStart w:id="298" w:name="_Toc339019860"/>
      <w:bookmarkStart w:id="299" w:name="_Toc340677041"/>
      <w:bookmarkStart w:id="300" w:name="_Toc340672840"/>
      <w:bookmarkStart w:id="301" w:name="_Toc408126436"/>
      <w:r>
        <w:rPr>
          <w:rFonts w:hint="eastAsia"/>
        </w:rPr>
        <w:t>合格的</w:t>
      </w:r>
      <w:bookmarkEnd w:id="256"/>
      <w:bookmarkEnd w:id="257"/>
      <w:r>
        <w:rPr>
          <w:rFonts w:hint="eastAsia"/>
        </w:rPr>
        <w:t>供应商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4"/>
        <w:numPr>
          <w:ilvl w:val="4"/>
          <w:numId w:val="5"/>
        </w:numPr>
        <w:tabs>
          <w:tab w:val="left" w:pos="432"/>
          <w:tab w:val="left" w:pos="720"/>
        </w:tabs>
        <w:spacing w:before="240" w:after="120"/>
        <w:ind w:left="2432" w:hanging="2432"/>
      </w:pPr>
      <w:bookmarkStart w:id="302" w:name="_Toc83905547"/>
      <w:bookmarkStart w:id="303" w:name="_Toc366072500"/>
      <w:bookmarkStart w:id="304" w:name="_Toc331512870"/>
      <w:bookmarkStart w:id="305" w:name="_Toc333238605"/>
      <w:bookmarkStart w:id="306" w:name="_Toc503785400"/>
      <w:bookmarkStart w:id="307" w:name="_Toc339362272"/>
      <w:bookmarkStart w:id="308" w:name="_Toc2092"/>
      <w:bookmarkStart w:id="309" w:name="_Toc349143561"/>
      <w:bookmarkStart w:id="310" w:name="_Toc14689"/>
      <w:bookmarkStart w:id="311" w:name="_Toc365985151"/>
      <w:bookmarkStart w:id="312" w:name="_Toc340672841"/>
      <w:bookmarkStart w:id="313" w:name="_Toc339441059"/>
      <w:bookmarkStart w:id="314" w:name="_Toc336681907"/>
      <w:bookmarkStart w:id="315" w:name="_Toc408126437"/>
      <w:bookmarkStart w:id="316" w:name="_Toc19490"/>
      <w:bookmarkStart w:id="317" w:name="_Toc342296732"/>
      <w:bookmarkStart w:id="318" w:name="_Toc365967045"/>
      <w:bookmarkStart w:id="319" w:name="_Toc340677042"/>
      <w:bookmarkStart w:id="320" w:name="_Toc24773"/>
      <w:bookmarkStart w:id="321" w:name="_Toc331684010"/>
      <w:bookmarkStart w:id="322" w:name="_Toc4187"/>
      <w:bookmarkStart w:id="323" w:name="_Toc332270318"/>
      <w:bookmarkStart w:id="324" w:name="_Toc339020067"/>
      <w:bookmarkStart w:id="325" w:name="_Toc349127598"/>
      <w:bookmarkStart w:id="326" w:name="_Toc340507414"/>
      <w:bookmarkStart w:id="327" w:name="_Toc337632330"/>
      <w:bookmarkStart w:id="328" w:name="_Toc4192"/>
      <w:bookmarkStart w:id="329" w:name="_Toc374454573"/>
      <w:bookmarkStart w:id="330" w:name="_Toc497224198"/>
      <w:bookmarkStart w:id="331" w:name="_Toc339019861"/>
      <w:bookmarkStart w:id="332" w:name="_Toc341348310"/>
      <w:bookmarkStart w:id="333" w:name="_Toc350756422"/>
      <w:bookmarkStart w:id="334" w:name="_Toc345513839"/>
      <w:bookmarkStart w:id="335" w:name="_Toc339019987"/>
      <w:bookmarkStart w:id="336" w:name="_Toc333237760"/>
      <w:bookmarkStart w:id="337" w:name="_Toc20899"/>
      <w:bookmarkStart w:id="338" w:name="_Toc333237649"/>
      <w:bookmarkStart w:id="339" w:name="_Toc49265610"/>
      <w:bookmarkStart w:id="340" w:name="_Toc336681552"/>
      <w:bookmarkStart w:id="341" w:name="_Toc350438721"/>
      <w:bookmarkStart w:id="342" w:name="_Toc342060346"/>
      <w:bookmarkStart w:id="343" w:name="_Toc333935318"/>
      <w:bookmarkStart w:id="344" w:name="_Toc332206680"/>
      <w:bookmarkStart w:id="345" w:name="_Toc339020205"/>
      <w:bookmarkStart w:id="346" w:name="_Toc330459957"/>
      <w:bookmarkStart w:id="347" w:name="_Toc333935659"/>
      <w:r>
        <w:rPr>
          <w:rFonts w:hint="eastAsia"/>
        </w:rPr>
        <w:t>投标费用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3"/>
        <w:numPr>
          <w:ilvl w:val="0"/>
          <w:numId w:val="0"/>
        </w:numPr>
        <w:rPr>
          <w:color w:val="000000"/>
          <w:sz w:val="24"/>
          <w:szCs w:val="24"/>
        </w:rPr>
      </w:pPr>
      <w:bookmarkStart w:id="348" w:name="_Toc342296733"/>
      <w:bookmarkStart w:id="349" w:name="_Toc339441060"/>
      <w:bookmarkStart w:id="350" w:name="_Toc333237650"/>
      <w:bookmarkStart w:id="351" w:name="_Toc332270319"/>
      <w:bookmarkStart w:id="352" w:name="_Toc333238606"/>
      <w:bookmarkStart w:id="353" w:name="_Toc10615"/>
      <w:bookmarkStart w:id="354" w:name="_Toc339020206"/>
      <w:bookmarkStart w:id="355" w:name="_Toc350756423"/>
      <w:bookmarkStart w:id="356" w:name="_Toc333935319"/>
      <w:bookmarkStart w:id="357" w:name="_Toc497224199"/>
      <w:bookmarkStart w:id="358" w:name="_Toc503785401"/>
      <w:bookmarkStart w:id="359" w:name="_Toc339020068"/>
      <w:bookmarkStart w:id="360" w:name="_Toc374454574"/>
      <w:bookmarkStart w:id="361" w:name="_Toc83905548"/>
      <w:bookmarkStart w:id="362" w:name="_Toc349127599"/>
      <w:bookmarkStart w:id="363" w:name="_Toc17602"/>
      <w:bookmarkStart w:id="364" w:name="_Toc339019988"/>
      <w:bookmarkStart w:id="365" w:name="_Toc337632331"/>
      <w:bookmarkStart w:id="366" w:name="_Toc342060347"/>
      <w:bookmarkStart w:id="367" w:name="_Toc340507415"/>
      <w:bookmarkStart w:id="368" w:name="_Toc17740"/>
      <w:bookmarkStart w:id="369" w:name="_Toc333237761"/>
      <w:bookmarkStart w:id="370" w:name="_Toc331684011"/>
      <w:bookmarkStart w:id="371" w:name="_Toc341348311"/>
      <w:bookmarkStart w:id="372" w:name="_Toc365967046"/>
      <w:bookmarkStart w:id="373" w:name="_Toc32397"/>
      <w:bookmarkStart w:id="374" w:name="_Toc49265611"/>
      <w:bookmarkStart w:id="375" w:name="_Toc345513840"/>
      <w:bookmarkStart w:id="376" w:name="_Toc408126438"/>
      <w:bookmarkStart w:id="377" w:name="_Toc332206681"/>
      <w:bookmarkStart w:id="378" w:name="_Toc23804"/>
      <w:bookmarkStart w:id="379" w:name="_Toc336681908"/>
      <w:bookmarkStart w:id="380" w:name="_Toc336681553"/>
      <w:bookmarkStart w:id="381" w:name="_Toc330459958"/>
      <w:bookmarkStart w:id="382" w:name="_Toc331512871"/>
      <w:bookmarkStart w:id="383" w:name="_Toc340677043"/>
      <w:bookmarkStart w:id="384" w:name="_Toc350438722"/>
      <w:bookmarkStart w:id="385" w:name="_Toc349143562"/>
      <w:bookmarkStart w:id="386" w:name="_Toc12339"/>
      <w:bookmarkStart w:id="387" w:name="_Toc366072501"/>
      <w:bookmarkStart w:id="388" w:name="_Toc339362273"/>
      <w:bookmarkStart w:id="389" w:name="_Toc16065"/>
      <w:bookmarkStart w:id="390" w:name="_Toc365985152"/>
      <w:bookmarkStart w:id="391" w:name="_Toc340672842"/>
      <w:bookmarkStart w:id="392" w:name="_Toc339019862"/>
      <w:bookmarkStart w:id="393" w:name="_Toc333935660"/>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4"/>
        <w:numPr>
          <w:ilvl w:val="4"/>
          <w:numId w:val="5"/>
        </w:numPr>
        <w:tabs>
          <w:tab w:val="left" w:pos="432"/>
          <w:tab w:val="left" w:pos="720"/>
        </w:tabs>
        <w:spacing w:before="240" w:after="120"/>
        <w:ind w:left="2432" w:hanging="2432"/>
      </w:pPr>
      <w:bookmarkStart w:id="394" w:name="_Toc340672843"/>
      <w:bookmarkStart w:id="395" w:name="_Toc333935320"/>
      <w:bookmarkStart w:id="396" w:name="_Toc339019989"/>
      <w:bookmarkStart w:id="397" w:name="_Toc333935661"/>
      <w:bookmarkStart w:id="398" w:name="_Toc332206682"/>
      <w:bookmarkStart w:id="399" w:name="_Toc503785402"/>
      <w:bookmarkStart w:id="400" w:name="_Toc332270320"/>
      <w:bookmarkStart w:id="401" w:name="_Toc330459959"/>
      <w:bookmarkStart w:id="402" w:name="_Toc349127600"/>
      <w:bookmarkStart w:id="403" w:name="_Toc365985153"/>
      <w:bookmarkStart w:id="404" w:name="_Toc340507416"/>
      <w:bookmarkStart w:id="405" w:name="_Toc12617"/>
      <w:bookmarkStart w:id="406" w:name="_Toc32508"/>
      <w:bookmarkStart w:id="407" w:name="_Toc331684012"/>
      <w:bookmarkStart w:id="408" w:name="_Toc331512872"/>
      <w:bookmarkStart w:id="409" w:name="_Toc337632332"/>
      <w:bookmarkStart w:id="410" w:name="_Toc350438723"/>
      <w:bookmarkStart w:id="411" w:name="_Toc339362274"/>
      <w:bookmarkStart w:id="412" w:name="_Toc2167"/>
      <w:bookmarkStart w:id="413" w:name="_Toc8558"/>
      <w:bookmarkStart w:id="414" w:name="_Toc366072502"/>
      <w:bookmarkStart w:id="415" w:name="_Toc336681554"/>
      <w:bookmarkStart w:id="416" w:name="_Toc345513841"/>
      <w:bookmarkStart w:id="417" w:name="_Toc333238607"/>
      <w:bookmarkStart w:id="418" w:name="_Toc339019863"/>
      <w:bookmarkStart w:id="419" w:name="_Toc342296734"/>
      <w:bookmarkStart w:id="420" w:name="_Toc342060348"/>
      <w:bookmarkStart w:id="421" w:name="_Toc339020069"/>
      <w:bookmarkStart w:id="422" w:name="_Toc333237762"/>
      <w:bookmarkStart w:id="423" w:name="_Toc32370"/>
      <w:bookmarkStart w:id="424" w:name="_Toc333237651"/>
      <w:bookmarkStart w:id="425" w:name="_Toc408126439"/>
      <w:bookmarkStart w:id="426" w:name="_Toc349143563"/>
      <w:bookmarkStart w:id="427" w:name="_Toc340677044"/>
      <w:bookmarkStart w:id="428" w:name="_Toc374454575"/>
      <w:bookmarkStart w:id="429" w:name="_Toc341348312"/>
      <w:bookmarkStart w:id="430" w:name="_Toc339020207"/>
      <w:bookmarkStart w:id="431" w:name="_Toc83905549"/>
      <w:bookmarkStart w:id="432" w:name="_Toc49265612"/>
      <w:bookmarkStart w:id="433" w:name="_Toc14562"/>
      <w:bookmarkStart w:id="434" w:name="_Toc497224200"/>
      <w:bookmarkStart w:id="435" w:name="_Toc339441061"/>
      <w:bookmarkStart w:id="436" w:name="_Toc336681909"/>
      <w:bookmarkStart w:id="437" w:name="_Toc350756424"/>
      <w:bookmarkStart w:id="438" w:name="_Toc20816"/>
      <w:bookmarkStart w:id="439" w:name="_Toc365967047"/>
      <w:r>
        <w:rPr>
          <w:rFonts w:hint="eastAsia"/>
        </w:rPr>
        <w:t>招标文件的构成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4"/>
        <w:numPr>
          <w:ilvl w:val="4"/>
          <w:numId w:val="5"/>
        </w:numPr>
        <w:tabs>
          <w:tab w:val="left" w:pos="432"/>
          <w:tab w:val="left" w:pos="720"/>
        </w:tabs>
        <w:spacing w:before="240" w:after="120"/>
        <w:ind w:left="2432" w:hanging="2432"/>
      </w:pPr>
      <w:bookmarkStart w:id="440" w:name="_Toc332270321"/>
      <w:bookmarkStart w:id="441" w:name="_Toc339019990"/>
      <w:bookmarkStart w:id="442" w:name="_Toc336681910"/>
      <w:bookmarkStart w:id="443" w:name="_Toc342296735"/>
      <w:bookmarkStart w:id="444" w:name="_Toc339020208"/>
      <w:bookmarkStart w:id="445" w:name="_Toc333935321"/>
      <w:bookmarkStart w:id="446" w:name="_Toc333237652"/>
      <w:bookmarkStart w:id="447" w:name="_Toc340507417"/>
      <w:bookmarkStart w:id="448" w:name="_Toc336681555"/>
      <w:bookmarkStart w:id="449" w:name="_Toc345513842"/>
      <w:bookmarkStart w:id="450" w:name="_Toc349127601"/>
      <w:bookmarkStart w:id="451" w:name="_Toc333238608"/>
      <w:bookmarkStart w:id="452" w:name="_Toc337632333"/>
      <w:bookmarkStart w:id="453" w:name="_Toc333935662"/>
      <w:bookmarkStart w:id="454" w:name="_Toc340677045"/>
      <w:bookmarkStart w:id="455" w:name="_Toc350438724"/>
      <w:bookmarkStart w:id="456" w:name="_Toc339441062"/>
      <w:bookmarkStart w:id="457" w:name="_Toc339019864"/>
      <w:bookmarkStart w:id="458" w:name="_Toc339020070"/>
      <w:bookmarkStart w:id="459" w:name="_Toc331512873"/>
      <w:bookmarkStart w:id="460" w:name="_Toc503785403"/>
      <w:bookmarkStart w:id="461" w:name="_Toc333237763"/>
      <w:bookmarkStart w:id="462" w:name="_Toc341348313"/>
      <w:bookmarkStart w:id="463" w:name="_Toc340672844"/>
      <w:bookmarkStart w:id="464" w:name="_Toc365967048"/>
      <w:bookmarkStart w:id="465" w:name="_Toc342060349"/>
      <w:bookmarkStart w:id="466" w:name="_Toc339362275"/>
      <w:bookmarkStart w:id="467" w:name="_Toc497224201"/>
      <w:bookmarkStart w:id="468" w:name="_Toc331684013"/>
      <w:bookmarkStart w:id="469" w:name="_Toc370388389"/>
      <w:bookmarkStart w:id="470" w:name="_Toc332206683"/>
      <w:bookmarkStart w:id="471" w:name="_Toc365985154"/>
      <w:bookmarkStart w:id="472" w:name="_Toc349143564"/>
      <w:bookmarkStart w:id="473" w:name="_Toc350756425"/>
      <w:bookmarkStart w:id="474" w:name="_Toc330459960"/>
      <w:bookmarkStart w:id="475" w:name="_Toc21526"/>
      <w:bookmarkStart w:id="476" w:name="_Toc83905550"/>
      <w:bookmarkStart w:id="477" w:name="_Toc16089"/>
      <w:bookmarkStart w:id="478" w:name="_Toc24519"/>
      <w:bookmarkStart w:id="479" w:name="_Toc15841"/>
      <w:bookmarkStart w:id="480" w:name="_Toc20082"/>
      <w:bookmarkStart w:id="481" w:name="_Toc49265613"/>
      <w:bookmarkStart w:id="482" w:name="_Toc19581"/>
      <w:bookmarkStart w:id="483" w:name="_Toc1821"/>
      <w:bookmarkStart w:id="484" w:name="_Toc408126440"/>
      <w:bookmarkStart w:id="485" w:name="_Toc374454576"/>
      <w:bookmarkStart w:id="486" w:name="_Toc497224203"/>
      <w:bookmarkStart w:id="487" w:name="_Toc503785405"/>
      <w:bookmarkStart w:id="488" w:name="_Toc331684015"/>
      <w:bookmarkStart w:id="489" w:name="_Toc332270323"/>
      <w:bookmarkStart w:id="490" w:name="_Toc333935664"/>
      <w:bookmarkStart w:id="491" w:name="_Toc333237654"/>
      <w:bookmarkStart w:id="492" w:name="_Toc340672846"/>
      <w:bookmarkStart w:id="493" w:name="_Toc365985156"/>
      <w:bookmarkStart w:id="494" w:name="_Toc350438726"/>
      <w:bookmarkStart w:id="495" w:name="_Toc336681912"/>
      <w:bookmarkStart w:id="496" w:name="_Toc340507419"/>
      <w:bookmarkStart w:id="497" w:name="_Toc331512875"/>
      <w:bookmarkStart w:id="498" w:name="_Toc339020210"/>
      <w:bookmarkStart w:id="499" w:name="_Toc333237765"/>
      <w:bookmarkStart w:id="500" w:name="_Toc342296737"/>
      <w:bookmarkStart w:id="501" w:name="_Toc342060351"/>
      <w:bookmarkStart w:id="502" w:name="_Toc365967050"/>
      <w:bookmarkStart w:id="503" w:name="_Toc350756427"/>
      <w:bookmarkStart w:id="504" w:name="_Toc339020072"/>
      <w:bookmarkStart w:id="505" w:name="_Toc349127603"/>
      <w:bookmarkStart w:id="506" w:name="_Toc330459962"/>
      <w:bookmarkStart w:id="507" w:name="_Toc337632335"/>
      <w:bookmarkStart w:id="508" w:name="_Toc336681557"/>
      <w:bookmarkStart w:id="509" w:name="_Toc366072505"/>
      <w:bookmarkStart w:id="510" w:name="_Toc339441064"/>
      <w:bookmarkStart w:id="511" w:name="_Toc339019866"/>
      <w:bookmarkStart w:id="512" w:name="_Toc333935323"/>
      <w:bookmarkStart w:id="513" w:name="_Toc345513844"/>
      <w:bookmarkStart w:id="514" w:name="_Toc341348315"/>
      <w:bookmarkStart w:id="515" w:name="_Toc339019992"/>
      <w:bookmarkStart w:id="516" w:name="_Toc332206685"/>
      <w:bookmarkStart w:id="517" w:name="_Toc340677047"/>
      <w:bookmarkStart w:id="518" w:name="_Toc349143566"/>
      <w:bookmarkStart w:id="519" w:name="_Toc333238610"/>
      <w:bookmarkStart w:id="520" w:name="_Toc339362277"/>
      <w:r>
        <w:rPr>
          <w:rFonts w:hint="eastAsia"/>
        </w:rPr>
        <w:t>招标文件的澄清</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rPr>
        <w:t>、修改</w:t>
      </w:r>
      <w:bookmarkEnd w:id="475"/>
      <w:bookmarkEnd w:id="476"/>
      <w:bookmarkEnd w:id="477"/>
      <w:bookmarkEnd w:id="478"/>
      <w:bookmarkEnd w:id="479"/>
      <w:bookmarkEnd w:id="480"/>
      <w:bookmarkEnd w:id="481"/>
      <w:bookmarkEnd w:id="482"/>
      <w:bookmarkEnd w:id="483"/>
      <w:bookmarkEnd w:id="484"/>
      <w:bookmarkEnd w:id="485"/>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3"/>
        <w:numPr>
          <w:ilvl w:val="0"/>
          <w:numId w:val="0"/>
        </w:numPr>
        <w:rPr>
          <w:color w:val="000000"/>
          <w:sz w:val="24"/>
          <w:szCs w:val="24"/>
        </w:rPr>
      </w:pPr>
      <w:bookmarkStart w:id="521" w:name="_Toc1097"/>
      <w:bookmarkStart w:id="522" w:name="_Toc408126441"/>
      <w:bookmarkStart w:id="523" w:name="_Toc32614"/>
      <w:bookmarkStart w:id="524" w:name="_Toc83905551"/>
      <w:bookmarkStart w:id="525" w:name="_Toc16848"/>
      <w:bookmarkStart w:id="526" w:name="_Toc8752"/>
      <w:bookmarkStart w:id="527" w:name="_Toc12245"/>
      <w:bookmarkStart w:id="528" w:name="_Toc49265614"/>
      <w:bookmarkStart w:id="529" w:name="_Toc20712"/>
      <w:bookmarkStart w:id="530" w:name="_Toc1559"/>
      <w:bookmarkStart w:id="531" w:name="_Toc374454577"/>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6"/>
      <w:bookmarkEnd w:id="487"/>
      <w:r>
        <w:rPr>
          <w:rFonts w:hint="eastAsia"/>
          <w:color w:val="000000"/>
          <w:sz w:val="24"/>
          <w:szCs w:val="24"/>
        </w:rPr>
        <w:t>制</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4"/>
        <w:numPr>
          <w:ilvl w:val="4"/>
          <w:numId w:val="5"/>
        </w:numPr>
        <w:tabs>
          <w:tab w:val="left" w:pos="432"/>
          <w:tab w:val="left" w:pos="720"/>
        </w:tabs>
        <w:spacing w:before="240" w:after="120"/>
        <w:ind w:left="2432" w:hanging="2432"/>
      </w:pPr>
      <w:bookmarkStart w:id="532" w:name="_Toc330459963"/>
      <w:bookmarkStart w:id="533" w:name="_Toc366072506"/>
      <w:bookmarkStart w:id="534" w:name="_Toc365985157"/>
      <w:bookmarkStart w:id="535" w:name="_Toc339020211"/>
      <w:bookmarkStart w:id="536" w:name="_Toc341348316"/>
      <w:bookmarkStart w:id="537" w:name="_Toc336681558"/>
      <w:bookmarkStart w:id="538" w:name="_Toc339362278"/>
      <w:bookmarkStart w:id="539" w:name="_Toc49265615"/>
      <w:bookmarkStart w:id="540" w:name="_Toc9943"/>
      <w:bookmarkStart w:id="541" w:name="_Toc337632336"/>
      <w:bookmarkStart w:id="542" w:name="_Toc333935665"/>
      <w:bookmarkStart w:id="543" w:name="_Toc10647"/>
      <w:bookmarkStart w:id="544" w:name="_Toc345513845"/>
      <w:bookmarkStart w:id="545" w:name="_Toc339019993"/>
      <w:bookmarkStart w:id="546" w:name="_Toc503785406"/>
      <w:bookmarkStart w:id="547" w:name="_Toc333237766"/>
      <w:bookmarkStart w:id="548" w:name="_Toc9357"/>
      <w:bookmarkStart w:id="549" w:name="_Toc497224204"/>
      <w:bookmarkStart w:id="550" w:name="_Toc333935324"/>
      <w:bookmarkStart w:id="551" w:name="_Toc342060352"/>
      <w:bookmarkStart w:id="552" w:name="_Toc349143567"/>
      <w:bookmarkStart w:id="553" w:name="_Toc408126442"/>
      <w:bookmarkStart w:id="554" w:name="_Toc350438727"/>
      <w:bookmarkStart w:id="555" w:name="_Toc333237655"/>
      <w:bookmarkStart w:id="556" w:name="_Toc332206686"/>
      <w:bookmarkStart w:id="557" w:name="_Toc336681913"/>
      <w:bookmarkStart w:id="558" w:name="_Toc339019867"/>
      <w:bookmarkStart w:id="559" w:name="_Toc349127604"/>
      <w:bookmarkStart w:id="560" w:name="_Toc350756428"/>
      <w:bookmarkStart w:id="561" w:name="_Toc83905552"/>
      <w:bookmarkStart w:id="562" w:name="_Toc340677048"/>
      <w:bookmarkStart w:id="563" w:name="_Toc112"/>
      <w:bookmarkStart w:id="564" w:name="_Toc365967051"/>
      <w:bookmarkStart w:id="565" w:name="_Toc340507420"/>
      <w:bookmarkStart w:id="566" w:name="_Toc342296738"/>
      <w:bookmarkStart w:id="567" w:name="_Toc339020073"/>
      <w:bookmarkStart w:id="568" w:name="_Toc340672847"/>
      <w:bookmarkStart w:id="569" w:name="_Toc6243"/>
      <w:bookmarkStart w:id="570" w:name="_Toc339441065"/>
      <w:bookmarkStart w:id="571" w:name="_Toc20997"/>
      <w:bookmarkStart w:id="572" w:name="_Toc333238611"/>
      <w:bookmarkStart w:id="573" w:name="_Toc374454578"/>
      <w:bookmarkStart w:id="574" w:name="_Toc331512876"/>
      <w:bookmarkStart w:id="575" w:name="_Toc7957"/>
      <w:bookmarkStart w:id="576" w:name="_Toc332270324"/>
      <w:bookmarkStart w:id="577" w:name="_Toc331684016"/>
      <w:r>
        <w:rPr>
          <w:rFonts w:hint="eastAsia"/>
        </w:rPr>
        <w:t>要求</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5"/>
        </w:numPr>
        <w:tabs>
          <w:tab w:val="left" w:pos="432"/>
          <w:tab w:val="left" w:pos="720"/>
        </w:tabs>
        <w:spacing w:before="240" w:after="120"/>
        <w:ind w:left="2432" w:hanging="2432"/>
      </w:pPr>
      <w:bookmarkStart w:id="578" w:name="_Toc341348317"/>
      <w:bookmarkStart w:id="579" w:name="_Toc333935325"/>
      <w:bookmarkStart w:id="580" w:name="_Toc12590"/>
      <w:bookmarkStart w:id="581" w:name="_Toc332206687"/>
      <w:bookmarkStart w:id="582" w:name="_Toc345513846"/>
      <w:bookmarkStart w:id="583" w:name="_Toc340672848"/>
      <w:bookmarkStart w:id="584" w:name="_Toc349127605"/>
      <w:bookmarkStart w:id="585" w:name="_Toc333238612"/>
      <w:bookmarkStart w:id="586" w:name="_Toc11254"/>
      <w:bookmarkStart w:id="587" w:name="_Toc333237656"/>
      <w:bookmarkStart w:id="588" w:name="_Toc342296739"/>
      <w:bookmarkStart w:id="589" w:name="_Toc49265616"/>
      <w:bookmarkStart w:id="590" w:name="_Toc365985158"/>
      <w:bookmarkStart w:id="591" w:name="_Toc339441066"/>
      <w:bookmarkStart w:id="592" w:name="_Toc333935666"/>
      <w:bookmarkStart w:id="593" w:name="_Toc339020212"/>
      <w:bookmarkStart w:id="594" w:name="_Toc333237767"/>
      <w:bookmarkStart w:id="595" w:name="_Toc336681559"/>
      <w:bookmarkStart w:id="596" w:name="_Toc349143568"/>
      <w:bookmarkStart w:id="597" w:name="_Toc16351"/>
      <w:bookmarkStart w:id="598" w:name="_Toc331512877"/>
      <w:bookmarkStart w:id="599" w:name="_Toc337632337"/>
      <w:bookmarkStart w:id="600" w:name="_Toc339362279"/>
      <w:bookmarkStart w:id="601" w:name="_Toc332270325"/>
      <w:bookmarkStart w:id="602" w:name="_Toc336681914"/>
      <w:bookmarkStart w:id="603" w:name="_Toc20229"/>
      <w:bookmarkStart w:id="604" w:name="_Toc350438728"/>
      <w:bookmarkStart w:id="605" w:name="_Toc366072507"/>
      <w:bookmarkStart w:id="606" w:name="_Toc374454579"/>
      <w:bookmarkStart w:id="607" w:name="_Toc1406"/>
      <w:bookmarkStart w:id="608" w:name="_Toc340507421"/>
      <w:bookmarkStart w:id="609" w:name="_Toc339019868"/>
      <w:bookmarkStart w:id="610" w:name="_Toc24325"/>
      <w:bookmarkStart w:id="611" w:name="_Toc350756429"/>
      <w:bookmarkStart w:id="612" w:name="_Toc497224205"/>
      <w:bookmarkStart w:id="613" w:name="_Toc339019994"/>
      <w:bookmarkStart w:id="614" w:name="_Toc340677049"/>
      <w:bookmarkStart w:id="615" w:name="_Toc342060353"/>
      <w:bookmarkStart w:id="616" w:name="_Toc339020074"/>
      <w:bookmarkStart w:id="617" w:name="_Toc331684017"/>
      <w:bookmarkStart w:id="618" w:name="_Toc31929"/>
      <w:bookmarkStart w:id="619" w:name="_Toc503785407"/>
      <w:bookmarkStart w:id="620" w:name="_Toc330459964"/>
      <w:bookmarkStart w:id="621" w:name="_Toc365967052"/>
      <w:bookmarkStart w:id="622" w:name="_Toc83905553"/>
      <w:bookmarkStart w:id="623" w:name="_Toc408126443"/>
      <w:r>
        <w:rPr>
          <w:rFonts w:hint="eastAsia"/>
        </w:rPr>
        <w:t>投标语言及计量单位</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624" w:name="_Toc350438729"/>
      <w:bookmarkStart w:id="625" w:name="_Toc340672849"/>
      <w:bookmarkStart w:id="626" w:name="_Toc19360"/>
      <w:bookmarkStart w:id="627" w:name="_Toc342296740"/>
      <w:bookmarkStart w:id="628" w:name="_Toc337632338"/>
      <w:bookmarkStart w:id="629" w:name="_Toc332206688"/>
      <w:bookmarkStart w:id="630" w:name="_Toc340677050"/>
      <w:bookmarkStart w:id="631" w:name="_Toc503785408"/>
      <w:bookmarkStart w:id="632" w:name="_Toc341348318"/>
      <w:bookmarkStart w:id="633" w:name="_Toc408126444"/>
      <w:bookmarkStart w:id="634" w:name="_Toc27402"/>
      <w:bookmarkStart w:id="635" w:name="_Toc339362280"/>
      <w:bookmarkStart w:id="636" w:name="_Toc4302"/>
      <w:bookmarkStart w:id="637" w:name="_Toc49265617"/>
      <w:bookmarkStart w:id="638" w:name="_Toc332270326"/>
      <w:bookmarkStart w:id="639" w:name="_Toc345513847"/>
      <w:bookmarkStart w:id="640" w:name="_Toc330459965"/>
      <w:bookmarkStart w:id="641" w:name="_Toc365985159"/>
      <w:bookmarkStart w:id="642" w:name="_Toc331512878"/>
      <w:bookmarkStart w:id="643" w:name="_Toc342060354"/>
      <w:bookmarkStart w:id="644" w:name="_Toc333935667"/>
      <w:bookmarkStart w:id="645" w:name="_Toc331684018"/>
      <w:bookmarkStart w:id="646" w:name="_Toc340507422"/>
      <w:bookmarkStart w:id="647" w:name="_Toc350756430"/>
      <w:bookmarkStart w:id="648" w:name="_Toc339019869"/>
      <w:bookmarkStart w:id="649" w:name="_Toc339020213"/>
      <w:bookmarkStart w:id="650" w:name="_Toc333237768"/>
      <w:bookmarkStart w:id="651" w:name="_Toc336681560"/>
      <w:bookmarkStart w:id="652" w:name="_Toc83905554"/>
      <w:bookmarkStart w:id="653" w:name="_Toc374454580"/>
      <w:bookmarkStart w:id="654" w:name="_Toc339020075"/>
      <w:bookmarkStart w:id="655" w:name="_Toc8915"/>
      <w:bookmarkStart w:id="656" w:name="_Toc497224206"/>
      <w:bookmarkStart w:id="657" w:name="_Toc365967053"/>
      <w:bookmarkStart w:id="658" w:name="_Toc7547"/>
      <w:bookmarkStart w:id="659" w:name="_Toc333935326"/>
      <w:bookmarkStart w:id="660" w:name="_Toc333238613"/>
      <w:bookmarkStart w:id="661" w:name="_Toc24357"/>
      <w:bookmarkStart w:id="662" w:name="_Toc336681915"/>
      <w:bookmarkStart w:id="663" w:name="_Toc349127606"/>
      <w:bookmarkStart w:id="664" w:name="_Toc28037"/>
      <w:bookmarkStart w:id="665" w:name="_Toc349143569"/>
      <w:bookmarkStart w:id="666" w:name="_Toc333237657"/>
      <w:bookmarkStart w:id="667" w:name="_Toc366072508"/>
      <w:bookmarkStart w:id="668" w:name="_Toc339019995"/>
      <w:bookmarkStart w:id="669" w:name="_Toc339441067"/>
      <w:r>
        <w:rPr>
          <w:rFonts w:hint="eastAsia"/>
        </w:rPr>
        <w:t>投标文件的构成</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0" w:name="_Toc503785409"/>
      <w:bookmarkStart w:id="671" w:name="_Toc497224207"/>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8"/>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8"/>
        </w:numPr>
        <w:adjustRightInd w:val="0"/>
        <w:snapToGrid w:val="0"/>
        <w:spacing w:line="360" w:lineRule="auto"/>
        <w:rPr>
          <w:color w:val="000000"/>
        </w:rPr>
      </w:pPr>
      <w:r>
        <w:rPr>
          <w:rFonts w:hint="eastAsia"/>
          <w:color w:val="000000"/>
        </w:rPr>
        <w:t>技术条款偏离一览表；</w:t>
      </w:r>
    </w:p>
    <w:p>
      <w:pPr>
        <w:widowControl/>
        <w:numPr>
          <w:ilvl w:val="0"/>
          <w:numId w:val="8"/>
        </w:numPr>
        <w:adjustRightInd w:val="0"/>
        <w:snapToGrid w:val="0"/>
        <w:spacing w:line="360" w:lineRule="auto"/>
        <w:rPr>
          <w:color w:val="000000"/>
        </w:rPr>
      </w:pPr>
      <w:r>
        <w:rPr>
          <w:rFonts w:hint="eastAsia"/>
          <w:color w:val="000000"/>
        </w:rPr>
        <w:t>售后服务方案；</w:t>
      </w:r>
    </w:p>
    <w:p>
      <w:pPr>
        <w:widowControl/>
        <w:numPr>
          <w:ilvl w:val="0"/>
          <w:numId w:val="8"/>
        </w:numPr>
        <w:adjustRightInd w:val="0"/>
        <w:snapToGrid w:val="0"/>
        <w:spacing w:line="360" w:lineRule="auto"/>
        <w:rPr>
          <w:color w:val="000000"/>
        </w:rPr>
      </w:pPr>
      <w:r>
        <w:rPr>
          <w:rFonts w:hint="eastAsia"/>
          <w:color w:val="000000"/>
        </w:rPr>
        <w:t>中小微企业声明函；</w:t>
      </w:r>
    </w:p>
    <w:p>
      <w:pPr>
        <w:widowControl/>
        <w:numPr>
          <w:ilvl w:val="0"/>
          <w:numId w:val="8"/>
        </w:numPr>
        <w:adjustRightInd w:val="0"/>
        <w:snapToGrid w:val="0"/>
        <w:spacing w:line="360" w:lineRule="auto"/>
        <w:rPr>
          <w:color w:val="000000"/>
        </w:rPr>
      </w:pPr>
      <w:r>
        <w:rPr>
          <w:rFonts w:hint="eastAsia"/>
          <w:color w:val="000000"/>
        </w:rPr>
        <w:t>业绩一览表；</w:t>
      </w:r>
    </w:p>
    <w:p>
      <w:pPr>
        <w:widowControl/>
        <w:numPr>
          <w:ilvl w:val="0"/>
          <w:numId w:val="8"/>
        </w:numPr>
        <w:adjustRightInd w:val="0"/>
        <w:snapToGrid w:val="0"/>
        <w:spacing w:line="360" w:lineRule="auto"/>
        <w:rPr>
          <w:color w:val="000000"/>
        </w:rPr>
      </w:pPr>
      <w:r>
        <w:rPr>
          <w:rFonts w:hint="eastAsia"/>
          <w:color w:val="000000"/>
        </w:rPr>
        <w:t>供应商提交的其它商务和技术资料。</w:t>
      </w:r>
    </w:p>
    <w:p>
      <w:pPr>
        <w:pStyle w:val="4"/>
        <w:numPr>
          <w:ilvl w:val="4"/>
          <w:numId w:val="5"/>
        </w:numPr>
        <w:tabs>
          <w:tab w:val="left" w:pos="432"/>
          <w:tab w:val="left" w:pos="720"/>
        </w:tabs>
        <w:spacing w:before="240" w:after="120"/>
        <w:ind w:left="2432" w:hanging="2432"/>
      </w:pPr>
      <w:bookmarkStart w:id="672" w:name="_Toc340672850"/>
      <w:bookmarkStart w:id="673" w:name="_Toc17594"/>
      <w:bookmarkStart w:id="674" w:name="_Toc3811"/>
      <w:bookmarkStart w:id="675" w:name="_Toc349143570"/>
      <w:bookmarkStart w:id="676" w:name="_Toc366072509"/>
      <w:bookmarkStart w:id="677" w:name="_Toc339362281"/>
      <w:bookmarkStart w:id="678" w:name="_Toc349127607"/>
      <w:bookmarkStart w:id="679" w:name="_Toc339019996"/>
      <w:bookmarkStart w:id="680" w:name="_Toc336681916"/>
      <w:bookmarkStart w:id="681" w:name="_Toc342060355"/>
      <w:bookmarkStart w:id="682" w:name="_Toc5485"/>
      <w:bookmarkStart w:id="683" w:name="_Toc333935668"/>
      <w:bookmarkStart w:id="684" w:name="_Toc339019870"/>
      <w:bookmarkStart w:id="685" w:name="_Toc374454581"/>
      <w:bookmarkStart w:id="686" w:name="_Toc408126445"/>
      <w:bookmarkStart w:id="687" w:name="_Toc332270327"/>
      <w:bookmarkStart w:id="688" w:name="_Toc339441068"/>
      <w:bookmarkStart w:id="689" w:name="_Toc336681561"/>
      <w:bookmarkStart w:id="690" w:name="_Toc8001"/>
      <w:bookmarkStart w:id="691" w:name="_Toc350438730"/>
      <w:bookmarkStart w:id="692" w:name="_Toc333238614"/>
      <w:bookmarkStart w:id="693" w:name="_Toc332206689"/>
      <w:bookmarkStart w:id="694" w:name="_Toc341348319"/>
      <w:bookmarkStart w:id="695" w:name="_Toc83905555"/>
      <w:bookmarkStart w:id="696" w:name="_Toc333237658"/>
      <w:bookmarkStart w:id="697" w:name="_Toc339020214"/>
      <w:bookmarkStart w:id="698" w:name="_Toc19674"/>
      <w:bookmarkStart w:id="699" w:name="_Toc340677051"/>
      <w:bookmarkStart w:id="700" w:name="_Toc350756431"/>
      <w:bookmarkStart w:id="701" w:name="_Toc345513848"/>
      <w:bookmarkStart w:id="702" w:name="_Toc339020076"/>
      <w:bookmarkStart w:id="703" w:name="_Toc333237769"/>
      <w:bookmarkStart w:id="704" w:name="_Toc49265618"/>
      <w:bookmarkStart w:id="705" w:name="_Toc331684019"/>
      <w:bookmarkStart w:id="706" w:name="_Toc17443"/>
      <w:bookmarkStart w:id="707" w:name="_Toc331512879"/>
      <w:bookmarkStart w:id="708" w:name="_Toc337632339"/>
      <w:bookmarkStart w:id="709" w:name="_Toc333935327"/>
      <w:bookmarkStart w:id="710" w:name="_Toc340507423"/>
      <w:bookmarkStart w:id="711" w:name="_Toc342296741"/>
      <w:bookmarkStart w:id="712" w:name="_Toc365967054"/>
      <w:bookmarkStart w:id="713" w:name="_Toc330459966"/>
      <w:bookmarkStart w:id="714" w:name="_Toc24806"/>
      <w:bookmarkStart w:id="715" w:name="_Toc365985160"/>
      <w:r>
        <w:rPr>
          <w:rFonts w:hint="eastAsia"/>
        </w:rPr>
        <w:t>投标文件格式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4"/>
        <w:numPr>
          <w:ilvl w:val="4"/>
          <w:numId w:val="5"/>
        </w:numPr>
        <w:tabs>
          <w:tab w:val="left" w:pos="432"/>
          <w:tab w:val="left" w:pos="720"/>
        </w:tabs>
        <w:spacing w:before="240" w:after="120"/>
        <w:ind w:left="2432" w:hanging="2432"/>
      </w:pPr>
      <w:bookmarkStart w:id="716" w:name="_Toc340672851"/>
      <w:bookmarkStart w:id="717" w:name="_Toc339019997"/>
      <w:bookmarkStart w:id="718" w:name="_Toc83905556"/>
      <w:bookmarkStart w:id="719" w:name="_Toc340507424"/>
      <w:bookmarkStart w:id="720" w:name="_Toc333935328"/>
      <w:bookmarkStart w:id="721" w:name="_Toc365985161"/>
      <w:bookmarkStart w:id="722" w:name="_Toc340677052"/>
      <w:bookmarkStart w:id="723" w:name="_Toc31918"/>
      <w:bookmarkStart w:id="724" w:name="_Toc331512880"/>
      <w:bookmarkStart w:id="725" w:name="_Toc333237770"/>
      <w:bookmarkStart w:id="726" w:name="_Toc12636"/>
      <w:bookmarkStart w:id="727" w:name="_Toc332270328"/>
      <w:bookmarkStart w:id="728" w:name="_Toc366072510"/>
      <w:bookmarkStart w:id="729" w:name="_Toc345513849"/>
      <w:bookmarkStart w:id="730" w:name="_Toc331684020"/>
      <w:bookmarkStart w:id="731" w:name="_Toc330459967"/>
      <w:bookmarkStart w:id="732" w:name="_Toc339020077"/>
      <w:bookmarkStart w:id="733" w:name="_Toc374454582"/>
      <w:bookmarkStart w:id="734" w:name="_Toc337632340"/>
      <w:bookmarkStart w:id="735" w:name="_Toc350756432"/>
      <w:bookmarkStart w:id="736" w:name="_Toc350438731"/>
      <w:bookmarkStart w:id="737" w:name="_Toc333238615"/>
      <w:bookmarkStart w:id="738" w:name="_Toc408126446"/>
      <w:bookmarkStart w:id="739" w:name="_Toc342060356"/>
      <w:bookmarkStart w:id="740" w:name="_Toc49265619"/>
      <w:bookmarkStart w:id="741" w:name="_Toc336681917"/>
      <w:bookmarkStart w:id="742" w:name="_Toc332206690"/>
      <w:bookmarkStart w:id="743" w:name="_Toc341348320"/>
      <w:bookmarkStart w:id="744" w:name="_Toc339019871"/>
      <w:bookmarkStart w:id="745" w:name="_Toc339020215"/>
      <w:bookmarkStart w:id="746" w:name="_Toc365967055"/>
      <w:bookmarkStart w:id="747" w:name="_Toc349127608"/>
      <w:bookmarkStart w:id="748" w:name="_Toc339441069"/>
      <w:bookmarkStart w:id="749" w:name="_Toc16100"/>
      <w:bookmarkStart w:id="750" w:name="_Toc336681562"/>
      <w:bookmarkStart w:id="751" w:name="_Toc5003680"/>
      <w:bookmarkStart w:id="752" w:name="_Toc342296742"/>
      <w:bookmarkStart w:id="753" w:name="_Toc3990"/>
      <w:bookmarkStart w:id="754" w:name="_Toc333237659"/>
      <w:bookmarkStart w:id="755" w:name="_Toc15651"/>
      <w:bookmarkStart w:id="756" w:name="_Toc333935669"/>
      <w:bookmarkStart w:id="757" w:name="_Toc8480"/>
      <w:bookmarkStart w:id="758" w:name="_Toc19628"/>
      <w:bookmarkStart w:id="759" w:name="_Toc349143571"/>
      <w:bookmarkStart w:id="760" w:name="_Toc339362282"/>
      <w:r>
        <w:rPr>
          <w:rFonts w:hint="eastAsia"/>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5"/>
        </w:numPr>
        <w:tabs>
          <w:tab w:val="left" w:pos="432"/>
          <w:tab w:val="left" w:pos="720"/>
        </w:tabs>
        <w:spacing w:before="240" w:after="120"/>
        <w:ind w:left="2432" w:hanging="2432"/>
      </w:pPr>
      <w:bookmarkStart w:id="761" w:name="_Toc342296743"/>
      <w:bookmarkStart w:id="762" w:name="_Toc5487"/>
      <w:bookmarkStart w:id="763" w:name="_Toc337632341"/>
      <w:bookmarkStart w:id="764" w:name="_Toc336681918"/>
      <w:bookmarkStart w:id="765" w:name="_Toc374454583"/>
      <w:bookmarkStart w:id="766" w:name="_Toc342060357"/>
      <w:bookmarkStart w:id="767" w:name="_Toc350756433"/>
      <w:bookmarkStart w:id="768" w:name="_Toc5003681"/>
      <w:bookmarkStart w:id="769" w:name="_Toc339020078"/>
      <w:bookmarkStart w:id="770" w:name="_Toc345513850"/>
      <w:bookmarkStart w:id="771" w:name="_Toc366072511"/>
      <w:bookmarkStart w:id="772" w:name="_Toc24569"/>
      <w:bookmarkStart w:id="773" w:name="_Toc8048"/>
      <w:bookmarkStart w:id="774" w:name="_Toc365985162"/>
      <w:bookmarkStart w:id="775" w:name="_Toc349127609"/>
      <w:bookmarkStart w:id="776" w:name="_Toc332206691"/>
      <w:bookmarkStart w:id="777" w:name="_Toc341348321"/>
      <w:bookmarkStart w:id="778" w:name="_Toc30626"/>
      <w:bookmarkStart w:id="779" w:name="_Toc333237771"/>
      <w:bookmarkStart w:id="780" w:name="_Toc350438732"/>
      <w:bookmarkStart w:id="781" w:name="_Toc349143572"/>
      <w:bookmarkStart w:id="782" w:name="_Toc365967056"/>
      <w:bookmarkStart w:id="783" w:name="_Toc83905557"/>
      <w:bookmarkStart w:id="784" w:name="_Toc340677053"/>
      <w:bookmarkStart w:id="785" w:name="_Toc331512881"/>
      <w:bookmarkStart w:id="786" w:name="_Toc333935670"/>
      <w:bookmarkStart w:id="787" w:name="_Toc25710"/>
      <w:bookmarkStart w:id="788" w:name="_Toc339020216"/>
      <w:bookmarkStart w:id="789" w:name="_Toc332270329"/>
      <w:bookmarkStart w:id="790" w:name="_Toc339019872"/>
      <w:bookmarkStart w:id="791" w:name="_Toc339019998"/>
      <w:bookmarkStart w:id="792" w:name="_Toc340507425"/>
      <w:bookmarkStart w:id="793" w:name="_Toc333935329"/>
      <w:bookmarkStart w:id="794" w:name="_Toc339362283"/>
      <w:bookmarkStart w:id="795" w:name="_Toc330459968"/>
      <w:bookmarkStart w:id="796" w:name="_Toc29567"/>
      <w:bookmarkStart w:id="797" w:name="_Toc333237660"/>
      <w:bookmarkStart w:id="798" w:name="_Toc10079"/>
      <w:bookmarkStart w:id="799" w:name="_Toc408126447"/>
      <w:bookmarkStart w:id="800" w:name="_Toc339441070"/>
      <w:bookmarkStart w:id="801" w:name="_Toc333238616"/>
      <w:bookmarkStart w:id="802" w:name="_Toc331684021"/>
      <w:bookmarkStart w:id="803" w:name="_Toc340672852"/>
      <w:bookmarkStart w:id="804" w:name="_Toc336681563"/>
      <w:bookmarkStart w:id="805" w:name="_Toc49265620"/>
      <w:r>
        <w:rPr>
          <w:rFonts w:hint="eastAsia"/>
        </w:rPr>
        <w:t>货物和服务的证明文件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4"/>
        <w:numPr>
          <w:ilvl w:val="4"/>
          <w:numId w:val="5"/>
        </w:numPr>
        <w:tabs>
          <w:tab w:val="left" w:pos="432"/>
          <w:tab w:val="left" w:pos="720"/>
        </w:tabs>
        <w:spacing w:before="240" w:after="120"/>
        <w:ind w:left="2432" w:hanging="2432"/>
      </w:pPr>
      <w:bookmarkStart w:id="806" w:name="_Toc339362284"/>
      <w:bookmarkStart w:id="807" w:name="_Toc345513851"/>
      <w:bookmarkStart w:id="808" w:name="_Toc366072512"/>
      <w:bookmarkStart w:id="809" w:name="_Toc365967057"/>
      <w:bookmarkStart w:id="810" w:name="_Toc330459969"/>
      <w:bookmarkStart w:id="811" w:name="_Toc49265621"/>
      <w:bookmarkStart w:id="812" w:name="_Toc408126448"/>
      <w:bookmarkStart w:id="813" w:name="_Toc331684022"/>
      <w:bookmarkStart w:id="814" w:name="_Toc339019999"/>
      <w:bookmarkStart w:id="815" w:name="_Toc15809"/>
      <w:bookmarkStart w:id="816" w:name="_Toc30763"/>
      <w:bookmarkStart w:id="817" w:name="_Toc339441071"/>
      <w:bookmarkStart w:id="818" w:name="_Toc10846"/>
      <w:bookmarkStart w:id="819" w:name="_Toc333237661"/>
      <w:bookmarkStart w:id="820" w:name="_Toc337632342"/>
      <w:bookmarkStart w:id="821" w:name="_Toc339020079"/>
      <w:bookmarkStart w:id="822" w:name="_Toc332270330"/>
      <w:bookmarkStart w:id="823" w:name="_Toc349127610"/>
      <w:bookmarkStart w:id="824" w:name="_Toc503785411"/>
      <w:bookmarkStart w:id="825" w:name="_Toc374454584"/>
      <w:bookmarkStart w:id="826" w:name="_Toc19763"/>
      <w:bookmarkStart w:id="827" w:name="_Toc14786"/>
      <w:bookmarkStart w:id="828" w:name="_Toc350438733"/>
      <w:bookmarkStart w:id="829" w:name="_Toc31892"/>
      <w:bookmarkStart w:id="830" w:name="_Toc333237772"/>
      <w:bookmarkStart w:id="831" w:name="_Toc331512882"/>
      <w:bookmarkStart w:id="832" w:name="_Toc342296744"/>
      <w:bookmarkStart w:id="833" w:name="_Toc340672853"/>
      <w:bookmarkStart w:id="834" w:name="_Toc333238617"/>
      <w:bookmarkStart w:id="835" w:name="_Toc497224209"/>
      <w:bookmarkStart w:id="836" w:name="_Toc333935330"/>
      <w:bookmarkStart w:id="837" w:name="_Toc341348322"/>
      <w:bookmarkStart w:id="838" w:name="_Toc340507426"/>
      <w:bookmarkStart w:id="839" w:name="_Toc339019873"/>
      <w:bookmarkStart w:id="840" w:name="_Toc83905558"/>
      <w:bookmarkStart w:id="841" w:name="_Toc340677054"/>
      <w:bookmarkStart w:id="842" w:name="_Toc333935671"/>
      <w:bookmarkStart w:id="843" w:name="_Toc350756434"/>
      <w:bookmarkStart w:id="844" w:name="_Toc336681564"/>
      <w:bookmarkStart w:id="845" w:name="_Toc365985163"/>
      <w:bookmarkStart w:id="846" w:name="_Toc342060358"/>
      <w:bookmarkStart w:id="847" w:name="_Toc332206692"/>
      <w:bookmarkStart w:id="848" w:name="_Toc336681919"/>
      <w:bookmarkStart w:id="849" w:name="_Toc19242"/>
      <w:bookmarkStart w:id="850" w:name="_Toc349143573"/>
      <w:bookmarkStart w:id="851" w:name="_Toc339020217"/>
      <w:r>
        <w:rPr>
          <w:rFonts w:hint="eastAsia"/>
        </w:rPr>
        <w:t>投标报价与投标货币</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4"/>
        <w:numPr>
          <w:ilvl w:val="4"/>
          <w:numId w:val="5"/>
        </w:numPr>
        <w:tabs>
          <w:tab w:val="left" w:pos="432"/>
          <w:tab w:val="left" w:pos="720"/>
        </w:tabs>
        <w:spacing w:before="240" w:after="120"/>
        <w:ind w:left="2432" w:hanging="2432"/>
      </w:pPr>
      <w:bookmarkStart w:id="852" w:name="_Toc408126449"/>
      <w:bookmarkStart w:id="853" w:name="_Toc349143574"/>
      <w:bookmarkStart w:id="854" w:name="_Toc28329"/>
      <w:bookmarkStart w:id="855" w:name="_Toc340507427"/>
      <w:bookmarkStart w:id="856" w:name="_Toc339020000"/>
      <w:bookmarkStart w:id="857" w:name="_Toc339020218"/>
      <w:bookmarkStart w:id="858" w:name="_Toc339020080"/>
      <w:bookmarkStart w:id="859" w:name="_Toc345513852"/>
      <w:bookmarkStart w:id="860" w:name="_Toc336681920"/>
      <w:bookmarkStart w:id="861" w:name="_Toc331512883"/>
      <w:bookmarkStart w:id="862" w:name="_Toc332206693"/>
      <w:bookmarkStart w:id="863" w:name="_Toc337632343"/>
      <w:bookmarkStart w:id="864" w:name="_Toc333237662"/>
      <w:bookmarkStart w:id="865" w:name="_Toc333238618"/>
      <w:bookmarkStart w:id="866" w:name="_Toc349127611"/>
      <w:bookmarkStart w:id="867" w:name="_Toc333935331"/>
      <w:bookmarkStart w:id="868" w:name="_Toc497224212"/>
      <w:bookmarkStart w:id="869" w:name="_Toc14101"/>
      <w:bookmarkStart w:id="870" w:name="_Toc332270331"/>
      <w:bookmarkStart w:id="871" w:name="_Toc340677055"/>
      <w:bookmarkStart w:id="872" w:name="_Toc374454585"/>
      <w:bookmarkStart w:id="873" w:name="_Toc350438734"/>
      <w:bookmarkStart w:id="874" w:name="_Toc331684023"/>
      <w:bookmarkStart w:id="875" w:name="_Toc342060359"/>
      <w:bookmarkStart w:id="876" w:name="_Toc341348323"/>
      <w:bookmarkStart w:id="877" w:name="_Toc31013"/>
      <w:bookmarkStart w:id="878" w:name="_Toc83905559"/>
      <w:bookmarkStart w:id="879" w:name="_Toc365985164"/>
      <w:bookmarkStart w:id="880" w:name="_Toc340672854"/>
      <w:bookmarkStart w:id="881" w:name="_Toc342296745"/>
      <w:bookmarkStart w:id="882" w:name="_Toc339019874"/>
      <w:bookmarkStart w:id="883" w:name="_Toc330459970"/>
      <w:bookmarkStart w:id="884" w:name="_Toc333935672"/>
      <w:bookmarkStart w:id="885" w:name="_Toc336681565"/>
      <w:bookmarkStart w:id="886" w:name="_Toc7196"/>
      <w:bookmarkStart w:id="887" w:name="_Toc28505"/>
      <w:bookmarkStart w:id="888" w:name="_Toc339362285"/>
      <w:bookmarkStart w:id="889" w:name="_Toc350756435"/>
      <w:bookmarkStart w:id="890" w:name="_Toc503785414"/>
      <w:bookmarkStart w:id="891" w:name="_Toc365967058"/>
      <w:bookmarkStart w:id="892" w:name="_Toc49265622"/>
      <w:bookmarkStart w:id="893" w:name="_Toc30583"/>
      <w:bookmarkStart w:id="894" w:name="_Toc339441072"/>
      <w:bookmarkStart w:id="895" w:name="_Toc7365"/>
      <w:bookmarkStart w:id="896" w:name="_Toc366072513"/>
      <w:bookmarkStart w:id="897" w:name="_Toc333237773"/>
      <w:r>
        <w:rPr>
          <w:rFonts w:hint="eastAsia"/>
        </w:rPr>
        <w:t>投标保证金</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4"/>
        <w:numPr>
          <w:ilvl w:val="4"/>
          <w:numId w:val="5"/>
        </w:numPr>
        <w:tabs>
          <w:tab w:val="left" w:pos="432"/>
          <w:tab w:val="left" w:pos="720"/>
        </w:tabs>
        <w:spacing w:before="240" w:after="120"/>
        <w:ind w:left="2432" w:hanging="2432"/>
      </w:pPr>
      <w:bookmarkStart w:id="898" w:name="_Toc503785415"/>
      <w:bookmarkStart w:id="899" w:name="_Toc342296746"/>
      <w:bookmarkStart w:id="900" w:name="_Toc333935673"/>
      <w:bookmarkStart w:id="901" w:name="_Toc27827"/>
      <w:bookmarkStart w:id="902" w:name="_Toc332270332"/>
      <w:bookmarkStart w:id="903" w:name="_Toc366072514"/>
      <w:bookmarkStart w:id="904" w:name="_Toc350438735"/>
      <w:bookmarkStart w:id="905" w:name="_Toc365967059"/>
      <w:bookmarkStart w:id="906" w:name="_Toc330459971"/>
      <w:bookmarkStart w:id="907" w:name="_Toc349143575"/>
      <w:bookmarkStart w:id="908" w:name="_Toc341348324"/>
      <w:bookmarkStart w:id="909" w:name="_Toc333238619"/>
      <w:bookmarkStart w:id="910" w:name="_Toc374454586"/>
      <w:bookmarkStart w:id="911" w:name="_Toc331684024"/>
      <w:bookmarkStart w:id="912" w:name="_Toc497224213"/>
      <w:bookmarkStart w:id="913" w:name="_Toc83905560"/>
      <w:bookmarkStart w:id="914" w:name="_Toc349127612"/>
      <w:bookmarkStart w:id="915" w:name="_Toc345513853"/>
      <w:bookmarkStart w:id="916" w:name="_Toc49265623"/>
      <w:bookmarkStart w:id="917" w:name="_Toc339020081"/>
      <w:bookmarkStart w:id="918" w:name="_Toc337632344"/>
      <w:bookmarkStart w:id="919" w:name="_Toc8432"/>
      <w:bookmarkStart w:id="920" w:name="_Toc408126450"/>
      <w:bookmarkStart w:id="921" w:name="_Toc336681566"/>
      <w:bookmarkStart w:id="922" w:name="_Toc339019875"/>
      <w:bookmarkStart w:id="923" w:name="_Toc340507428"/>
      <w:bookmarkStart w:id="924" w:name="_Toc340677056"/>
      <w:bookmarkStart w:id="925" w:name="_Toc25988"/>
      <w:bookmarkStart w:id="926" w:name="_Toc331512884"/>
      <w:bookmarkStart w:id="927" w:name="_Toc339441073"/>
      <w:bookmarkStart w:id="928" w:name="_Toc339020219"/>
      <w:bookmarkStart w:id="929" w:name="_Toc8818"/>
      <w:bookmarkStart w:id="930" w:name="_Toc17168"/>
      <w:bookmarkStart w:id="931" w:name="_Toc9883"/>
      <w:bookmarkStart w:id="932" w:name="_Toc333935332"/>
      <w:bookmarkStart w:id="933" w:name="_Toc339020001"/>
      <w:bookmarkStart w:id="934" w:name="_Toc333237774"/>
      <w:bookmarkStart w:id="935" w:name="_Toc339362286"/>
      <w:bookmarkStart w:id="936" w:name="_Toc333237663"/>
      <w:bookmarkStart w:id="937" w:name="_Toc336681921"/>
      <w:bookmarkStart w:id="938" w:name="_Toc332206694"/>
      <w:bookmarkStart w:id="939" w:name="_Toc10074"/>
      <w:bookmarkStart w:id="940" w:name="_Toc365985165"/>
      <w:bookmarkStart w:id="941" w:name="_Toc350756436"/>
      <w:bookmarkStart w:id="942" w:name="_Toc340672855"/>
      <w:bookmarkStart w:id="943" w:name="_Toc342060360"/>
      <w:r>
        <w:rPr>
          <w:rFonts w:hint="eastAsia"/>
        </w:rPr>
        <w:t>投标有效期</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4"/>
        <w:numPr>
          <w:ilvl w:val="4"/>
          <w:numId w:val="5"/>
        </w:numPr>
        <w:tabs>
          <w:tab w:val="left" w:pos="432"/>
          <w:tab w:val="left" w:pos="720"/>
        </w:tabs>
        <w:spacing w:before="240" w:after="120"/>
        <w:ind w:left="2432" w:hanging="2432"/>
      </w:pPr>
      <w:bookmarkStart w:id="944" w:name="_Toc341348325"/>
      <w:bookmarkStart w:id="945" w:name="_Toc7604"/>
      <w:bookmarkStart w:id="946" w:name="_Toc340507429"/>
      <w:bookmarkStart w:id="947" w:name="_Toc7613"/>
      <w:bookmarkStart w:id="948" w:name="_Toc349127613"/>
      <w:bookmarkStart w:id="949" w:name="_Toc339020220"/>
      <w:bookmarkStart w:id="950" w:name="_Toc332270333"/>
      <w:bookmarkStart w:id="951" w:name="_Toc350756437"/>
      <w:bookmarkStart w:id="952" w:name="_Toc349143576"/>
      <w:bookmarkStart w:id="953" w:name="_Toc333238620"/>
      <w:bookmarkStart w:id="954" w:name="_Toc340672856"/>
      <w:bookmarkStart w:id="955" w:name="_Toc342296747"/>
      <w:bookmarkStart w:id="956" w:name="_Toc111534389"/>
      <w:bookmarkStart w:id="957" w:name="_Toc339019876"/>
      <w:bookmarkStart w:id="958" w:name="_Toc336681567"/>
      <w:bookmarkStart w:id="959" w:name="_Toc15882"/>
      <w:bookmarkStart w:id="960" w:name="_Toc339020082"/>
      <w:bookmarkStart w:id="961" w:name="_Toc333935333"/>
      <w:bookmarkStart w:id="962" w:name="_Toc339362287"/>
      <w:bookmarkStart w:id="963" w:name="_Toc330459972"/>
      <w:bookmarkStart w:id="964" w:name="_Toc13890"/>
      <w:bookmarkStart w:id="965" w:name="_Toc339020002"/>
      <w:bookmarkStart w:id="966" w:name="_Toc497224214"/>
      <w:bookmarkStart w:id="967" w:name="_Toc331512885"/>
      <w:bookmarkStart w:id="968" w:name="_Toc331684025"/>
      <w:bookmarkStart w:id="969" w:name="_Toc333237664"/>
      <w:bookmarkStart w:id="970" w:name="_Toc340677057"/>
      <w:bookmarkStart w:id="971" w:name="_Toc374454587"/>
      <w:bookmarkStart w:id="972" w:name="_Toc365967060"/>
      <w:bookmarkStart w:id="973" w:name="_Toc339441074"/>
      <w:bookmarkStart w:id="974" w:name="_Toc366072515"/>
      <w:bookmarkStart w:id="975" w:name="_Toc342060361"/>
      <w:bookmarkStart w:id="976" w:name="_Toc332206695"/>
      <w:bookmarkStart w:id="977" w:name="_Toc337632345"/>
      <w:bookmarkStart w:id="978" w:name="_Toc345513854"/>
      <w:bookmarkStart w:id="979" w:name="_Toc365985166"/>
      <w:bookmarkStart w:id="980" w:name="_Toc333935674"/>
      <w:bookmarkStart w:id="981" w:name="_Toc503785416"/>
      <w:bookmarkStart w:id="982" w:name="_Toc83905561"/>
      <w:bookmarkStart w:id="983" w:name="_Toc333237775"/>
      <w:bookmarkStart w:id="984" w:name="_Toc350438736"/>
      <w:bookmarkStart w:id="985" w:name="_Toc29090"/>
      <w:bookmarkStart w:id="986" w:name="_Toc28733"/>
      <w:bookmarkStart w:id="987" w:name="_Toc20670"/>
      <w:bookmarkStart w:id="988" w:name="_Toc336681922"/>
      <w:bookmarkStart w:id="989" w:name="_Toc49265624"/>
      <w:bookmarkStart w:id="990" w:name="_Toc408126451"/>
      <w:r>
        <w:rPr>
          <w:rFonts w:hint="eastAsia"/>
        </w:rPr>
        <w:t>投标文件的签署及规定</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3"/>
        <w:numPr>
          <w:ilvl w:val="0"/>
          <w:numId w:val="0"/>
        </w:numPr>
        <w:rPr>
          <w:color w:val="000000"/>
          <w:sz w:val="24"/>
          <w:szCs w:val="24"/>
        </w:rPr>
      </w:pPr>
      <w:bookmarkStart w:id="991" w:name="_Toc340507430"/>
      <w:bookmarkStart w:id="992" w:name="_Toc366072516"/>
      <w:bookmarkStart w:id="993" w:name="_Toc336681923"/>
      <w:bookmarkStart w:id="994" w:name="_Toc337632346"/>
      <w:bookmarkStart w:id="995" w:name="_Toc10890"/>
      <w:bookmarkStart w:id="996" w:name="_Toc339362288"/>
      <w:bookmarkStart w:id="997" w:name="_Toc349127614"/>
      <w:bookmarkStart w:id="998" w:name="_Toc497224215"/>
      <w:bookmarkStart w:id="999" w:name="_Toc333935675"/>
      <w:bookmarkStart w:id="1000" w:name="_Toc349143577"/>
      <w:bookmarkStart w:id="1001" w:name="_Toc26982"/>
      <w:bookmarkStart w:id="1002" w:name="_Toc333237776"/>
      <w:bookmarkStart w:id="1003" w:name="_Toc14306"/>
      <w:bookmarkStart w:id="1004" w:name="_Toc365967061"/>
      <w:bookmarkStart w:id="1005" w:name="_Toc342296748"/>
      <w:bookmarkStart w:id="1006" w:name="_Toc332270334"/>
      <w:bookmarkStart w:id="1007" w:name="_Toc339019877"/>
      <w:bookmarkStart w:id="1008" w:name="_Toc331684026"/>
      <w:bookmarkStart w:id="1009" w:name="_Toc333935334"/>
      <w:bookmarkStart w:id="1010" w:name="_Toc365985167"/>
      <w:bookmarkStart w:id="1011" w:name="_Toc3480"/>
      <w:bookmarkStart w:id="1012" w:name="_Toc333238621"/>
      <w:bookmarkStart w:id="1013" w:name="_Toc503785417"/>
      <w:bookmarkStart w:id="1014" w:name="_Toc339020221"/>
      <w:bookmarkStart w:id="1015" w:name="_Toc339020083"/>
      <w:bookmarkStart w:id="1016" w:name="_Toc330459973"/>
      <w:bookmarkStart w:id="1017" w:name="_Toc549"/>
      <w:bookmarkStart w:id="1018" w:name="_Toc331512886"/>
      <w:bookmarkStart w:id="1019" w:name="_Toc332206696"/>
      <w:bookmarkStart w:id="1020" w:name="_Toc336681568"/>
      <w:bookmarkStart w:id="1021" w:name="_Toc340672857"/>
      <w:bookmarkStart w:id="1022" w:name="_Toc408126452"/>
      <w:bookmarkStart w:id="1023" w:name="_Toc111534390"/>
      <w:bookmarkStart w:id="1024" w:name="_Toc26983"/>
      <w:bookmarkStart w:id="1025" w:name="_Toc350438737"/>
      <w:bookmarkStart w:id="1026" w:name="_Toc339020003"/>
      <w:bookmarkStart w:id="1027" w:name="_Toc83905562"/>
      <w:bookmarkStart w:id="1028" w:name="_Toc339441075"/>
      <w:bookmarkStart w:id="1029" w:name="_Toc341348326"/>
      <w:bookmarkStart w:id="1030" w:name="_Toc9652"/>
      <w:bookmarkStart w:id="1031" w:name="_Toc340677058"/>
      <w:bookmarkStart w:id="1032" w:name="_Toc345513855"/>
      <w:bookmarkStart w:id="1033" w:name="_Toc374454588"/>
      <w:bookmarkStart w:id="1034" w:name="_Toc49265625"/>
      <w:bookmarkStart w:id="1035" w:name="_Toc333237665"/>
      <w:bookmarkStart w:id="1036" w:name="_Toc342060362"/>
      <w:bookmarkStart w:id="1037" w:name="_Toc350756438"/>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4"/>
        <w:numPr>
          <w:ilvl w:val="4"/>
          <w:numId w:val="5"/>
        </w:numPr>
        <w:tabs>
          <w:tab w:val="left" w:pos="432"/>
          <w:tab w:val="left" w:pos="720"/>
        </w:tabs>
        <w:spacing w:before="240" w:after="120"/>
        <w:ind w:left="2432" w:hanging="2432"/>
      </w:pPr>
      <w:bookmarkStart w:id="1038" w:name="_Toc9026"/>
      <w:bookmarkStart w:id="1039" w:name="_Toc330459974"/>
      <w:bookmarkStart w:id="1040" w:name="_Toc366072517"/>
      <w:bookmarkStart w:id="1041" w:name="_Toc503785418"/>
      <w:bookmarkStart w:id="1042" w:name="_Toc497224216"/>
      <w:bookmarkStart w:id="1043" w:name="_Toc331684027"/>
      <w:bookmarkStart w:id="1044" w:name="_Toc349127615"/>
      <w:bookmarkStart w:id="1045" w:name="_Toc15821"/>
      <w:bookmarkStart w:id="1046" w:name="_Toc11949"/>
      <w:bookmarkStart w:id="1047" w:name="_Toc340507431"/>
      <w:bookmarkStart w:id="1048" w:name="_Toc332206697"/>
      <w:bookmarkStart w:id="1049" w:name="_Toc333237777"/>
      <w:bookmarkStart w:id="1050" w:name="_Toc339020084"/>
      <w:bookmarkStart w:id="1051" w:name="_Toc339441076"/>
      <w:bookmarkStart w:id="1052" w:name="_Toc49265626"/>
      <w:bookmarkStart w:id="1053" w:name="_Toc32341"/>
      <w:bookmarkStart w:id="1054" w:name="_Toc9497"/>
      <w:bookmarkStart w:id="1055" w:name="_Toc350438738"/>
      <w:bookmarkStart w:id="1056" w:name="_Toc349143578"/>
      <w:bookmarkStart w:id="1057" w:name="_Toc11452"/>
      <w:bookmarkStart w:id="1058" w:name="_Toc341348327"/>
      <w:bookmarkStart w:id="1059" w:name="_Toc340677059"/>
      <w:bookmarkStart w:id="1060" w:name="_Toc333238622"/>
      <w:bookmarkStart w:id="1061" w:name="_Toc336681924"/>
      <w:bookmarkStart w:id="1062" w:name="_Toc345513856"/>
      <w:bookmarkStart w:id="1063" w:name="_Toc350756439"/>
      <w:bookmarkStart w:id="1064" w:name="_Toc339020222"/>
      <w:bookmarkStart w:id="1065" w:name="_Toc365985168"/>
      <w:bookmarkStart w:id="1066" w:name="_Toc374454589"/>
      <w:bookmarkStart w:id="1067" w:name="_Toc342296749"/>
      <w:bookmarkStart w:id="1068" w:name="_Toc365967062"/>
      <w:bookmarkStart w:id="1069" w:name="_Toc342060363"/>
      <w:bookmarkStart w:id="1070" w:name="_Toc339020004"/>
      <w:bookmarkStart w:id="1071" w:name="_Toc408126453"/>
      <w:bookmarkStart w:id="1072" w:name="_Toc332270335"/>
      <w:bookmarkStart w:id="1073" w:name="_Toc331512887"/>
      <w:bookmarkStart w:id="1074" w:name="_Toc340672858"/>
      <w:bookmarkStart w:id="1075" w:name="_Toc333935335"/>
      <w:bookmarkStart w:id="1076" w:name="_Toc337632347"/>
      <w:bookmarkStart w:id="1077" w:name="_Toc333935676"/>
      <w:bookmarkStart w:id="1078" w:name="_Toc339019878"/>
      <w:bookmarkStart w:id="1079" w:name="_Toc111534391"/>
      <w:bookmarkStart w:id="1080" w:name="_Toc339362289"/>
      <w:bookmarkStart w:id="1081" w:name="_Toc83905563"/>
      <w:bookmarkStart w:id="1082" w:name="_Toc14882"/>
      <w:bookmarkStart w:id="1083" w:name="_Toc333237666"/>
      <w:bookmarkStart w:id="1084" w:name="_Toc336681569"/>
      <w:r>
        <w:rPr>
          <w:rFonts w:hint="eastAsia"/>
        </w:rPr>
        <w:t>投标文件的密封和标记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1085" w:name="_Toc341348328"/>
      <w:bookmarkStart w:id="1086" w:name="_Toc336681570"/>
      <w:bookmarkStart w:id="1087" w:name="_Toc503785419"/>
      <w:bookmarkStart w:id="1088" w:name="_Toc83905564"/>
      <w:bookmarkStart w:id="1089" w:name="_Toc49265627"/>
      <w:bookmarkStart w:id="1090" w:name="_Toc4860"/>
      <w:bookmarkStart w:id="1091" w:name="_Toc342296750"/>
      <w:bookmarkStart w:id="1092" w:name="_Toc366072518"/>
      <w:bookmarkStart w:id="1093" w:name="_Toc339362290"/>
      <w:bookmarkStart w:id="1094" w:name="_Toc111534392"/>
      <w:bookmarkStart w:id="1095" w:name="_Toc350438739"/>
      <w:bookmarkStart w:id="1096" w:name="_Toc331512888"/>
      <w:bookmarkStart w:id="1097" w:name="_Toc16189"/>
      <w:bookmarkStart w:id="1098" w:name="_Toc331684028"/>
      <w:bookmarkStart w:id="1099" w:name="_Toc330459975"/>
      <w:bookmarkStart w:id="1100" w:name="_Toc349127616"/>
      <w:bookmarkStart w:id="1101" w:name="_Toc349143579"/>
      <w:bookmarkStart w:id="1102" w:name="_Toc408126454"/>
      <w:bookmarkStart w:id="1103" w:name="_Toc339441077"/>
      <w:bookmarkStart w:id="1104" w:name="_Toc350756440"/>
      <w:bookmarkStart w:id="1105" w:name="_Toc497224217"/>
      <w:bookmarkStart w:id="1106" w:name="_Toc333238623"/>
      <w:bookmarkStart w:id="1107" w:name="_Toc365985169"/>
      <w:bookmarkStart w:id="1108" w:name="_Toc336681925"/>
      <w:bookmarkStart w:id="1109" w:name="_Toc339019879"/>
      <w:bookmarkStart w:id="1110" w:name="_Toc374454590"/>
      <w:bookmarkStart w:id="1111" w:name="_Toc332206698"/>
      <w:bookmarkStart w:id="1112" w:name="_Toc340507432"/>
      <w:bookmarkStart w:id="1113" w:name="_Toc332270336"/>
      <w:bookmarkStart w:id="1114" w:name="_Toc20256"/>
      <w:bookmarkStart w:id="1115" w:name="_Toc333237667"/>
      <w:bookmarkStart w:id="1116" w:name="_Toc333935677"/>
      <w:bookmarkStart w:id="1117" w:name="_Toc339020085"/>
      <w:bookmarkStart w:id="1118" w:name="_Toc25164"/>
      <w:bookmarkStart w:id="1119" w:name="_Toc365967063"/>
      <w:bookmarkStart w:id="1120" w:name="_Toc339020005"/>
      <w:bookmarkStart w:id="1121" w:name="_Toc339020223"/>
      <w:bookmarkStart w:id="1122" w:name="_Toc337632348"/>
      <w:bookmarkStart w:id="1123" w:name="_Toc342060364"/>
      <w:bookmarkStart w:id="1124" w:name="_Toc333237778"/>
      <w:bookmarkStart w:id="1125" w:name="_Toc340672859"/>
      <w:bookmarkStart w:id="1126" w:name="_Toc345513857"/>
      <w:bookmarkStart w:id="1127" w:name="_Toc333935336"/>
      <w:bookmarkStart w:id="1128" w:name="_Toc340677060"/>
      <w:bookmarkStart w:id="1129" w:name="_Toc2595"/>
      <w:bookmarkStart w:id="1130" w:name="_Toc20276"/>
      <w:bookmarkStart w:id="1131" w:name="_Toc9620"/>
      <w:r>
        <w:rPr>
          <w:rFonts w:hint="eastAsia"/>
        </w:rPr>
        <w:t>递交投标文件的时间、地点及截止时间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2" w:name="_Toc345513858"/>
      <w:bookmarkStart w:id="1133" w:name="_Toc340672860"/>
      <w:bookmarkStart w:id="1134" w:name="_Toc339020086"/>
      <w:bookmarkStart w:id="1135" w:name="_Toc350756441"/>
      <w:bookmarkStart w:id="1136" w:name="_Toc349127617"/>
      <w:bookmarkStart w:id="1137" w:name="_Toc331512889"/>
      <w:bookmarkStart w:id="1138" w:name="_Toc333237668"/>
      <w:bookmarkStart w:id="1139" w:name="_Toc339019880"/>
      <w:bookmarkStart w:id="1140" w:name="_Toc503785420"/>
      <w:bookmarkStart w:id="1141" w:name="_Toc336681926"/>
      <w:bookmarkStart w:id="1142" w:name="_Toc366072519"/>
      <w:bookmarkStart w:id="1143" w:name="_Toc349143580"/>
      <w:bookmarkStart w:id="1144" w:name="_Toc341348329"/>
      <w:bookmarkStart w:id="1145" w:name="_Toc342296751"/>
      <w:bookmarkStart w:id="1146" w:name="_Toc350438740"/>
      <w:bookmarkStart w:id="1147" w:name="_Toc331684029"/>
      <w:bookmarkStart w:id="1148" w:name="_Toc374454591"/>
      <w:bookmarkStart w:id="1149" w:name="_Toc333237779"/>
      <w:bookmarkStart w:id="1150" w:name="_Toc333238624"/>
      <w:bookmarkStart w:id="1151" w:name="_Toc339020006"/>
      <w:bookmarkStart w:id="1152" w:name="_Toc333935337"/>
      <w:bookmarkStart w:id="1153" w:name="_Toc339362291"/>
      <w:bookmarkStart w:id="1154" w:name="_Toc337632349"/>
      <w:bookmarkStart w:id="1155" w:name="_Toc340507433"/>
      <w:bookmarkStart w:id="1156" w:name="_Toc342060365"/>
      <w:bookmarkStart w:id="1157" w:name="_Toc365985170"/>
      <w:bookmarkStart w:id="1158" w:name="_Toc332206699"/>
      <w:bookmarkStart w:id="1159" w:name="_Toc339441078"/>
      <w:bookmarkStart w:id="1160" w:name="_Toc336681571"/>
      <w:bookmarkStart w:id="1161" w:name="_Toc340677061"/>
      <w:bookmarkStart w:id="1162" w:name="_Toc330459976"/>
      <w:bookmarkStart w:id="1163" w:name="_Toc339020224"/>
      <w:bookmarkStart w:id="1164" w:name="_Toc497224218"/>
      <w:bookmarkStart w:id="1165" w:name="_Toc332270337"/>
      <w:bookmarkStart w:id="1166" w:name="_Toc365967064"/>
      <w:bookmarkStart w:id="1167" w:name="_Toc333935678"/>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4"/>
        <w:numPr>
          <w:ilvl w:val="4"/>
          <w:numId w:val="5"/>
        </w:numPr>
        <w:tabs>
          <w:tab w:val="left" w:pos="432"/>
          <w:tab w:val="left" w:pos="720"/>
        </w:tabs>
        <w:spacing w:before="240" w:after="120"/>
        <w:ind w:left="2432" w:hanging="2432"/>
      </w:pPr>
      <w:bookmarkStart w:id="1168" w:name="_Toc570"/>
      <w:bookmarkStart w:id="1169" w:name="_Toc8724"/>
      <w:bookmarkStart w:id="1170" w:name="_Toc12430"/>
      <w:bookmarkStart w:id="1171" w:name="_Toc18533"/>
      <w:bookmarkStart w:id="1172" w:name="_Toc49265628"/>
      <w:bookmarkStart w:id="1173" w:name="_Toc20906"/>
      <w:bookmarkStart w:id="1174" w:name="_Toc408126455"/>
      <w:bookmarkStart w:id="1175" w:name="_Toc9698"/>
      <w:bookmarkStart w:id="1176" w:name="_Toc8593"/>
      <w:bookmarkStart w:id="1177" w:name="_Toc83905565"/>
      <w:r>
        <w:rPr>
          <w:rFonts w:hint="eastAsia"/>
        </w:rPr>
        <w:t>迟交的投标文件</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4"/>
        <w:numPr>
          <w:ilvl w:val="4"/>
          <w:numId w:val="5"/>
        </w:numPr>
        <w:tabs>
          <w:tab w:val="left" w:pos="432"/>
          <w:tab w:val="left" w:pos="720"/>
        </w:tabs>
        <w:spacing w:before="240" w:after="120"/>
        <w:ind w:left="2432" w:hanging="2432"/>
      </w:pPr>
      <w:bookmarkStart w:id="1178" w:name="_Toc503785421"/>
      <w:bookmarkStart w:id="1179" w:name="_Toc497224219"/>
      <w:bookmarkStart w:id="1180" w:name="_Toc408126456"/>
      <w:bookmarkStart w:id="1181" w:name="_Toc340677062"/>
      <w:bookmarkStart w:id="1182" w:name="_Toc339020225"/>
      <w:bookmarkStart w:id="1183" w:name="_Toc83905566"/>
      <w:bookmarkStart w:id="1184" w:name="_Toc337632350"/>
      <w:bookmarkStart w:id="1185" w:name="_Toc340507434"/>
      <w:bookmarkStart w:id="1186" w:name="_Toc366072520"/>
      <w:bookmarkStart w:id="1187" w:name="_Toc14932"/>
      <w:bookmarkStart w:id="1188" w:name="_Toc333237669"/>
      <w:bookmarkStart w:id="1189" w:name="_Toc374454592"/>
      <w:bookmarkStart w:id="1190" w:name="_Toc333238625"/>
      <w:bookmarkStart w:id="1191" w:name="_Toc349127618"/>
      <w:bookmarkStart w:id="1192" w:name="_Toc339020007"/>
      <w:bookmarkStart w:id="1193" w:name="_Toc345513859"/>
      <w:bookmarkStart w:id="1194" w:name="_Toc336681572"/>
      <w:bookmarkStart w:id="1195" w:name="_Toc339019881"/>
      <w:bookmarkStart w:id="1196" w:name="_Toc350756442"/>
      <w:bookmarkStart w:id="1197" w:name="_Toc342060366"/>
      <w:bookmarkStart w:id="1198" w:name="_Toc331684030"/>
      <w:bookmarkStart w:id="1199" w:name="_Toc17064"/>
      <w:bookmarkStart w:id="1200" w:name="_Toc25068"/>
      <w:bookmarkStart w:id="1201" w:name="_Toc331512890"/>
      <w:bookmarkStart w:id="1202" w:name="_Toc350438741"/>
      <w:bookmarkStart w:id="1203" w:name="_Toc332206700"/>
      <w:bookmarkStart w:id="1204" w:name="_Toc365967065"/>
      <w:bookmarkStart w:id="1205" w:name="_Toc49265629"/>
      <w:bookmarkStart w:id="1206" w:name="_Toc2665"/>
      <w:bookmarkStart w:id="1207" w:name="_Toc336681927"/>
      <w:bookmarkStart w:id="1208" w:name="_Toc333237780"/>
      <w:bookmarkStart w:id="1209" w:name="_Toc349143581"/>
      <w:bookmarkStart w:id="1210" w:name="_Toc342296752"/>
      <w:bookmarkStart w:id="1211" w:name="_Toc365985171"/>
      <w:bookmarkStart w:id="1212" w:name="_Toc2954"/>
      <w:bookmarkStart w:id="1213" w:name="_Toc22763"/>
      <w:bookmarkStart w:id="1214" w:name="_Toc339441079"/>
      <w:bookmarkStart w:id="1215" w:name="_Toc330459977"/>
      <w:bookmarkStart w:id="1216" w:name="_Toc333935338"/>
      <w:bookmarkStart w:id="1217" w:name="_Toc340672861"/>
      <w:bookmarkStart w:id="1218" w:name="_Toc341348330"/>
      <w:bookmarkStart w:id="1219" w:name="_Toc339020087"/>
      <w:bookmarkStart w:id="1220" w:name="_Toc339362292"/>
      <w:bookmarkStart w:id="1221" w:name="_Toc333935679"/>
      <w:bookmarkStart w:id="1222" w:name="_Toc20752"/>
      <w:bookmarkStart w:id="1223" w:name="_Toc332270338"/>
      <w:r>
        <w:rPr>
          <w:rFonts w:hint="eastAsia"/>
        </w:rPr>
        <w:t>投标文件的修改和撤</w:t>
      </w:r>
      <w:bookmarkEnd w:id="1178"/>
      <w:bookmarkEnd w:id="1179"/>
      <w:r>
        <w:rPr>
          <w:rFonts w:hint="eastAsia"/>
        </w:rPr>
        <w:t>回</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3"/>
        <w:numPr>
          <w:ilvl w:val="0"/>
          <w:numId w:val="0"/>
        </w:numPr>
        <w:rPr>
          <w:color w:val="000000"/>
          <w:sz w:val="24"/>
          <w:szCs w:val="24"/>
        </w:rPr>
      </w:pPr>
      <w:bookmarkStart w:id="1224" w:name="_Toc332270339"/>
      <w:bookmarkStart w:id="1225" w:name="_Toc6232"/>
      <w:bookmarkStart w:id="1226" w:name="_Toc349143582"/>
      <w:bookmarkStart w:id="1227" w:name="_Toc83905567"/>
      <w:bookmarkStart w:id="1228" w:name="_Toc340677063"/>
      <w:bookmarkStart w:id="1229" w:name="_Toc339020226"/>
      <w:bookmarkStart w:id="1230" w:name="_Toc331512891"/>
      <w:bookmarkStart w:id="1231" w:name="_Toc408126457"/>
      <w:bookmarkStart w:id="1232" w:name="_Toc349127619"/>
      <w:bookmarkStart w:id="1233" w:name="_Toc339441080"/>
      <w:bookmarkStart w:id="1234" w:name="_Toc337632351"/>
      <w:bookmarkStart w:id="1235" w:name="_Toc497224220"/>
      <w:bookmarkStart w:id="1236" w:name="_Toc336681928"/>
      <w:bookmarkStart w:id="1237" w:name="_Toc374454593"/>
      <w:bookmarkStart w:id="1238" w:name="_Toc333237670"/>
      <w:bookmarkStart w:id="1239" w:name="_Toc333237781"/>
      <w:bookmarkStart w:id="1240" w:name="_Toc14117"/>
      <w:bookmarkStart w:id="1241" w:name="_Toc365967066"/>
      <w:bookmarkStart w:id="1242" w:name="_Toc339362293"/>
      <w:bookmarkStart w:id="1243" w:name="_Toc342060367"/>
      <w:bookmarkStart w:id="1244" w:name="_Toc503785422"/>
      <w:bookmarkStart w:id="1245" w:name="_Toc365985172"/>
      <w:bookmarkStart w:id="1246" w:name="_Toc49265630"/>
      <w:bookmarkStart w:id="1247" w:name="_Toc333935680"/>
      <w:bookmarkStart w:id="1248" w:name="_Toc22810"/>
      <w:bookmarkStart w:id="1249" w:name="_Toc332206701"/>
      <w:bookmarkStart w:id="1250" w:name="_Toc3471"/>
      <w:bookmarkStart w:id="1251" w:name="_Toc350756443"/>
      <w:bookmarkStart w:id="1252" w:name="_Toc339019882"/>
      <w:bookmarkStart w:id="1253" w:name="_Toc339020088"/>
      <w:bookmarkStart w:id="1254" w:name="_Toc366072521"/>
      <w:bookmarkStart w:id="1255" w:name="_Toc10213"/>
      <w:bookmarkStart w:id="1256" w:name="_Toc342296753"/>
      <w:bookmarkStart w:id="1257" w:name="_Toc339020008"/>
      <w:bookmarkStart w:id="1258" w:name="_Toc341348331"/>
      <w:bookmarkStart w:id="1259" w:name="_Toc333238626"/>
      <w:bookmarkStart w:id="1260" w:name="_Toc330459978"/>
      <w:bookmarkStart w:id="1261" w:name="_Toc336681573"/>
      <w:bookmarkStart w:id="1262" w:name="_Toc333935339"/>
      <w:bookmarkStart w:id="1263" w:name="_Toc331684031"/>
      <w:bookmarkStart w:id="1264" w:name="_Toc340507435"/>
      <w:bookmarkStart w:id="1265" w:name="_Toc340672862"/>
      <w:bookmarkStart w:id="1266" w:name="_Toc345513860"/>
      <w:bookmarkStart w:id="1267" w:name="_Toc1684"/>
      <w:bookmarkStart w:id="1268" w:name="_Toc20723"/>
      <w:bookmarkStart w:id="1269" w:name="_Toc350438742"/>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4"/>
        <w:numPr>
          <w:ilvl w:val="4"/>
          <w:numId w:val="5"/>
        </w:numPr>
        <w:tabs>
          <w:tab w:val="left" w:pos="432"/>
          <w:tab w:val="left" w:pos="720"/>
        </w:tabs>
        <w:spacing w:before="240" w:after="120"/>
        <w:ind w:left="2432" w:hanging="2432"/>
      </w:pPr>
      <w:bookmarkStart w:id="1270" w:name="_Toc332206702"/>
      <w:bookmarkStart w:id="1271" w:name="_Toc339019883"/>
      <w:bookmarkStart w:id="1272" w:name="_Toc341348332"/>
      <w:bookmarkStart w:id="1273" w:name="_Toc503785423"/>
      <w:bookmarkStart w:id="1274" w:name="_Toc330459979"/>
      <w:bookmarkStart w:id="1275" w:name="_Toc342296754"/>
      <w:bookmarkStart w:id="1276" w:name="_Toc497224221"/>
      <w:bookmarkStart w:id="1277" w:name="_Toc331684032"/>
      <w:bookmarkStart w:id="1278" w:name="_Toc340507436"/>
      <w:bookmarkStart w:id="1279" w:name="_Toc340677064"/>
      <w:bookmarkStart w:id="1280" w:name="_Toc333237671"/>
      <w:bookmarkStart w:id="1281" w:name="_Toc336681929"/>
      <w:bookmarkStart w:id="1282" w:name="_Toc83905568"/>
      <w:bookmarkStart w:id="1283" w:name="_Toc28794"/>
      <w:bookmarkStart w:id="1284" w:name="_Toc9792"/>
      <w:bookmarkStart w:id="1285" w:name="_Toc350756444"/>
      <w:bookmarkStart w:id="1286" w:name="_Toc11123"/>
      <w:bookmarkStart w:id="1287" w:name="_Toc339362294"/>
      <w:bookmarkStart w:id="1288" w:name="_Toc342060368"/>
      <w:bookmarkStart w:id="1289" w:name="_Toc365985173"/>
      <w:bookmarkStart w:id="1290" w:name="_Toc337632352"/>
      <w:bookmarkStart w:id="1291" w:name="_Toc339020227"/>
      <w:bookmarkStart w:id="1292" w:name="_Toc331512892"/>
      <w:bookmarkStart w:id="1293" w:name="_Toc366072522"/>
      <w:bookmarkStart w:id="1294" w:name="_Toc340672863"/>
      <w:bookmarkStart w:id="1295" w:name="_Toc336681574"/>
      <w:bookmarkStart w:id="1296" w:name="_Toc333935340"/>
      <w:bookmarkStart w:id="1297" w:name="_Toc345513861"/>
      <w:bookmarkStart w:id="1298" w:name="_Toc339441081"/>
      <w:bookmarkStart w:id="1299" w:name="_Toc2973"/>
      <w:bookmarkStart w:id="1300" w:name="_Toc333935681"/>
      <w:bookmarkStart w:id="1301" w:name="_Toc339020089"/>
      <w:bookmarkStart w:id="1302" w:name="_Toc349127620"/>
      <w:bookmarkStart w:id="1303" w:name="_Toc19019"/>
      <w:bookmarkStart w:id="1304" w:name="_Toc19327"/>
      <w:bookmarkStart w:id="1305" w:name="_Toc339020009"/>
      <w:bookmarkStart w:id="1306" w:name="_Toc333237782"/>
      <w:bookmarkStart w:id="1307" w:name="_Toc332270340"/>
      <w:bookmarkStart w:id="1308" w:name="_Toc350438743"/>
      <w:bookmarkStart w:id="1309" w:name="_Toc333238627"/>
      <w:bookmarkStart w:id="1310" w:name="_Toc365967067"/>
      <w:bookmarkStart w:id="1311" w:name="_Toc408126458"/>
      <w:bookmarkStart w:id="1312" w:name="_Toc18931"/>
      <w:bookmarkStart w:id="1313" w:name="_Toc374454594"/>
      <w:bookmarkStart w:id="1314" w:name="_Toc49265631"/>
      <w:bookmarkStart w:id="1315" w:name="_Toc349143583"/>
      <w:r>
        <w:rPr>
          <w:rFonts w:hint="eastAsia"/>
        </w:rPr>
        <w:t>开标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4"/>
        <w:numPr>
          <w:ilvl w:val="4"/>
          <w:numId w:val="5"/>
        </w:numPr>
        <w:tabs>
          <w:tab w:val="left" w:pos="432"/>
          <w:tab w:val="left" w:pos="720"/>
        </w:tabs>
        <w:spacing w:before="240" w:after="120"/>
        <w:ind w:left="2432" w:hanging="2432"/>
      </w:pPr>
      <w:bookmarkStart w:id="1316" w:name="_Toc341348333"/>
      <w:bookmarkStart w:id="1317" w:name="_Toc497224222"/>
      <w:bookmarkStart w:id="1318" w:name="_Toc331512893"/>
      <w:bookmarkStart w:id="1319" w:name="_Toc339020090"/>
      <w:bookmarkStart w:id="1320" w:name="_Toc340507437"/>
      <w:bookmarkStart w:id="1321" w:name="_Toc332206703"/>
      <w:bookmarkStart w:id="1322" w:name="_Toc342060369"/>
      <w:bookmarkStart w:id="1323" w:name="_Toc365967068"/>
      <w:bookmarkStart w:id="1324" w:name="_Toc11291"/>
      <w:bookmarkStart w:id="1325" w:name="_Toc345513862"/>
      <w:bookmarkStart w:id="1326" w:name="_Toc333935341"/>
      <w:bookmarkStart w:id="1327" w:name="_Toc503785424"/>
      <w:bookmarkStart w:id="1328" w:name="_Toc27349"/>
      <w:bookmarkStart w:id="1329" w:name="_Toc336681575"/>
      <w:bookmarkStart w:id="1330" w:name="_Toc340672864"/>
      <w:bookmarkStart w:id="1331" w:name="_Toc333237783"/>
      <w:bookmarkStart w:id="1332" w:name="_Toc408126459"/>
      <w:bookmarkStart w:id="1333" w:name="_Toc21614"/>
      <w:bookmarkStart w:id="1334" w:name="_Toc342296755"/>
      <w:bookmarkStart w:id="1335" w:name="_Toc339362295"/>
      <w:bookmarkStart w:id="1336" w:name="_Toc330459980"/>
      <w:bookmarkStart w:id="1337" w:name="_Toc365985174"/>
      <w:bookmarkStart w:id="1338" w:name="_Toc349143584"/>
      <w:bookmarkStart w:id="1339" w:name="_Toc339019884"/>
      <w:bookmarkStart w:id="1340" w:name="_Toc337632353"/>
      <w:bookmarkStart w:id="1341" w:name="_Toc332270341"/>
      <w:bookmarkStart w:id="1342" w:name="_Toc17996"/>
      <w:bookmarkStart w:id="1343" w:name="_Toc339020010"/>
      <w:bookmarkStart w:id="1344" w:name="_Toc27769"/>
      <w:bookmarkStart w:id="1345" w:name="_Toc340677065"/>
      <w:bookmarkStart w:id="1346" w:name="_Toc333238628"/>
      <w:bookmarkStart w:id="1347" w:name="_Toc336681930"/>
      <w:bookmarkStart w:id="1348" w:name="_Toc374454595"/>
      <w:bookmarkStart w:id="1349" w:name="_Toc350438744"/>
      <w:bookmarkStart w:id="1350" w:name="_Toc49265632"/>
      <w:bookmarkStart w:id="1351" w:name="_Toc339441082"/>
      <w:bookmarkStart w:id="1352" w:name="_Toc20743"/>
      <w:bookmarkStart w:id="1353" w:name="_Toc23630"/>
      <w:bookmarkStart w:id="1354" w:name="_Toc331684033"/>
      <w:bookmarkStart w:id="1355" w:name="_Toc350756445"/>
      <w:bookmarkStart w:id="1356" w:name="_Toc333237672"/>
      <w:bookmarkStart w:id="1357" w:name="_Toc366072523"/>
      <w:bookmarkStart w:id="1358" w:name="_Toc83905569"/>
      <w:bookmarkStart w:id="1359" w:name="_Toc339020228"/>
      <w:bookmarkStart w:id="1360" w:name="_Toc349127621"/>
      <w:bookmarkStart w:id="1361" w:name="_Toc333935682"/>
      <w:r>
        <w:rPr>
          <w:rFonts w:hint="eastAsia"/>
        </w:rPr>
        <w:t>评标委员会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4"/>
        <w:numPr>
          <w:ilvl w:val="4"/>
          <w:numId w:val="5"/>
        </w:numPr>
        <w:tabs>
          <w:tab w:val="left" w:pos="432"/>
          <w:tab w:val="left" w:pos="720"/>
        </w:tabs>
        <w:spacing w:before="240" w:after="120"/>
        <w:ind w:left="2432" w:hanging="2432"/>
      </w:pPr>
      <w:bookmarkStart w:id="1362" w:name="_Toc374454596"/>
      <w:bookmarkStart w:id="1363" w:name="_Toc408126460"/>
      <w:bookmarkStart w:id="1364" w:name="_Toc333935683"/>
      <w:bookmarkStart w:id="1365" w:name="_Toc339020011"/>
      <w:bookmarkStart w:id="1366" w:name="_Toc20827"/>
      <w:bookmarkStart w:id="1367" w:name="_Toc330459981"/>
      <w:bookmarkStart w:id="1368" w:name="_Toc339020091"/>
      <w:bookmarkStart w:id="1369" w:name="_Toc503785425"/>
      <w:bookmarkStart w:id="1370" w:name="_Toc497224223"/>
      <w:bookmarkStart w:id="1371" w:name="_Toc340507438"/>
      <w:bookmarkStart w:id="1372" w:name="_Toc333237673"/>
      <w:bookmarkStart w:id="1373" w:name="_Toc349143585"/>
      <w:bookmarkStart w:id="1374" w:name="_Toc350438745"/>
      <w:bookmarkStart w:id="1375" w:name="_Toc340672865"/>
      <w:bookmarkStart w:id="1376" w:name="_Toc340677066"/>
      <w:bookmarkStart w:id="1377" w:name="_Toc342060370"/>
      <w:bookmarkStart w:id="1378" w:name="_Toc331512894"/>
      <w:bookmarkStart w:id="1379" w:name="_Toc333237784"/>
      <w:bookmarkStart w:id="1380" w:name="_Toc365985175"/>
      <w:bookmarkStart w:id="1381" w:name="_Toc1841"/>
      <w:bookmarkStart w:id="1382" w:name="_Toc339019885"/>
      <w:bookmarkStart w:id="1383" w:name="_Toc16371"/>
      <w:bookmarkStart w:id="1384" w:name="_Toc342296756"/>
      <w:bookmarkStart w:id="1385" w:name="_Toc339441083"/>
      <w:bookmarkStart w:id="1386" w:name="_Toc332270342"/>
      <w:bookmarkStart w:id="1387" w:name="_Toc83905570"/>
      <w:bookmarkStart w:id="1388" w:name="_Toc349127622"/>
      <w:bookmarkStart w:id="1389" w:name="_Toc341348334"/>
      <w:bookmarkStart w:id="1390" w:name="_Toc333935342"/>
      <w:bookmarkStart w:id="1391" w:name="_Toc333238629"/>
      <w:bookmarkStart w:id="1392" w:name="_Toc336681931"/>
      <w:bookmarkStart w:id="1393" w:name="_Toc28175"/>
      <w:bookmarkStart w:id="1394" w:name="_Toc332206704"/>
      <w:bookmarkStart w:id="1395" w:name="_Toc331684034"/>
      <w:bookmarkStart w:id="1396" w:name="_Toc345513863"/>
      <w:bookmarkStart w:id="1397" w:name="_Toc7747"/>
      <w:bookmarkStart w:id="1398" w:name="_Toc339020229"/>
      <w:bookmarkStart w:id="1399" w:name="_Toc366072524"/>
      <w:bookmarkStart w:id="1400" w:name="_Toc49265633"/>
      <w:bookmarkStart w:id="1401" w:name="_Toc350756446"/>
      <w:bookmarkStart w:id="1402" w:name="_Toc336681576"/>
      <w:bookmarkStart w:id="1403" w:name="_Toc365967069"/>
      <w:bookmarkStart w:id="1404" w:name="_Toc339362296"/>
      <w:bookmarkStart w:id="1405" w:name="_Toc12946"/>
      <w:bookmarkStart w:id="1406" w:name="_Toc337632354"/>
      <w:bookmarkStart w:id="1407" w:name="_Toc6625"/>
      <w:r>
        <w:rPr>
          <w:rFonts w:hint="eastAsia"/>
        </w:rPr>
        <w:t>对投标文件的初审和响应性的确定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4"/>
        <w:numPr>
          <w:ilvl w:val="4"/>
          <w:numId w:val="5"/>
        </w:numPr>
        <w:tabs>
          <w:tab w:val="left" w:pos="432"/>
          <w:tab w:val="left" w:pos="720"/>
        </w:tabs>
        <w:spacing w:before="240" w:after="120"/>
        <w:ind w:left="2432" w:hanging="2432"/>
      </w:pPr>
      <w:bookmarkStart w:id="1408" w:name="_Toc339020012"/>
      <w:bookmarkStart w:id="1409" w:name="_Toc330459982"/>
      <w:bookmarkStart w:id="1410" w:name="_Toc331512895"/>
      <w:bookmarkStart w:id="1411" w:name="_Toc25198"/>
      <w:bookmarkStart w:id="1412" w:name="_Toc349143586"/>
      <w:bookmarkStart w:id="1413" w:name="_Toc374454597"/>
      <w:bookmarkStart w:id="1414" w:name="_Toc339362297"/>
      <w:bookmarkStart w:id="1415" w:name="_Toc339441084"/>
      <w:bookmarkStart w:id="1416" w:name="_Toc331684035"/>
      <w:bookmarkStart w:id="1417" w:name="_Toc349127623"/>
      <w:bookmarkStart w:id="1418" w:name="_Toc339020230"/>
      <w:bookmarkStart w:id="1419" w:name="_Toc408126461"/>
      <w:bookmarkStart w:id="1420" w:name="_Toc342296757"/>
      <w:bookmarkStart w:id="1421" w:name="_Toc333238630"/>
      <w:bookmarkStart w:id="1422" w:name="_Toc24750"/>
      <w:bookmarkStart w:id="1423" w:name="_Toc16712"/>
      <w:bookmarkStart w:id="1424" w:name="_Toc333237785"/>
      <w:bookmarkStart w:id="1425" w:name="_Toc345513864"/>
      <w:bookmarkStart w:id="1426" w:name="_Toc333935684"/>
      <w:bookmarkStart w:id="1427" w:name="_Toc341348335"/>
      <w:bookmarkStart w:id="1428" w:name="_Toc350438746"/>
      <w:bookmarkStart w:id="1429" w:name="_Toc333237674"/>
      <w:bookmarkStart w:id="1430" w:name="_Toc83905571"/>
      <w:bookmarkStart w:id="1431" w:name="_Toc350756447"/>
      <w:bookmarkStart w:id="1432" w:name="_Toc340672866"/>
      <w:bookmarkStart w:id="1433" w:name="_Toc13931"/>
      <w:bookmarkStart w:id="1434" w:name="_Toc339019886"/>
      <w:bookmarkStart w:id="1435" w:name="_Toc339020092"/>
      <w:bookmarkStart w:id="1436" w:name="_Toc365985176"/>
      <w:bookmarkStart w:id="1437" w:name="_Toc366072525"/>
      <w:bookmarkStart w:id="1438" w:name="_Toc365967070"/>
      <w:bookmarkStart w:id="1439" w:name="_Toc342060371"/>
      <w:bookmarkStart w:id="1440" w:name="_Toc336681577"/>
      <w:bookmarkStart w:id="1441" w:name="_Toc340677067"/>
      <w:bookmarkStart w:id="1442" w:name="_Toc9828"/>
      <w:bookmarkStart w:id="1443" w:name="_Toc23570"/>
      <w:bookmarkStart w:id="1444" w:name="_Toc332206705"/>
      <w:bookmarkStart w:id="1445" w:name="_Toc340507439"/>
      <w:bookmarkStart w:id="1446" w:name="_Toc337632355"/>
      <w:bookmarkStart w:id="1447" w:name="_Toc332270343"/>
      <w:bookmarkStart w:id="1448" w:name="_Toc336681932"/>
      <w:bookmarkStart w:id="1449" w:name="_Toc333935343"/>
      <w:bookmarkStart w:id="1450" w:name="_Toc49265634"/>
      <w:r>
        <w:rPr>
          <w:rFonts w:hint="eastAsia"/>
        </w:rPr>
        <w:t>投标报价的审核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4"/>
        <w:numPr>
          <w:ilvl w:val="4"/>
          <w:numId w:val="5"/>
        </w:numPr>
        <w:tabs>
          <w:tab w:val="left" w:pos="432"/>
          <w:tab w:val="left" w:pos="720"/>
        </w:tabs>
        <w:spacing w:before="240" w:after="120"/>
        <w:ind w:left="2432" w:hanging="2432"/>
      </w:pPr>
      <w:bookmarkStart w:id="1451" w:name="_Toc336681578"/>
      <w:bookmarkStart w:id="1452" w:name="_Toc331684036"/>
      <w:bookmarkStart w:id="1453" w:name="_Toc408126462"/>
      <w:bookmarkStart w:id="1454" w:name="_Toc21582"/>
      <w:bookmarkStart w:id="1455" w:name="_Toc340677068"/>
      <w:bookmarkStart w:id="1456" w:name="_Toc349143587"/>
      <w:bookmarkStart w:id="1457" w:name="_Toc333935344"/>
      <w:bookmarkStart w:id="1458" w:name="_Toc5720"/>
      <w:bookmarkStart w:id="1459" w:name="_Toc27249"/>
      <w:bookmarkStart w:id="1460" w:name="_Toc365985177"/>
      <w:bookmarkStart w:id="1461" w:name="_Toc333237786"/>
      <w:bookmarkStart w:id="1462" w:name="_Toc29766"/>
      <w:bookmarkStart w:id="1463" w:name="_Toc339362298"/>
      <w:bookmarkStart w:id="1464" w:name="_Toc336681933"/>
      <w:bookmarkStart w:id="1465" w:name="_Toc83905572"/>
      <w:bookmarkStart w:id="1466" w:name="_Toc365967071"/>
      <w:bookmarkStart w:id="1467" w:name="_Toc339020093"/>
      <w:bookmarkStart w:id="1468" w:name="_Toc332270344"/>
      <w:bookmarkStart w:id="1469" w:name="_Toc350438747"/>
      <w:bookmarkStart w:id="1470" w:name="_Toc339020013"/>
      <w:bookmarkStart w:id="1471" w:name="_Toc497224224"/>
      <w:bookmarkStart w:id="1472" w:name="_Toc366072526"/>
      <w:bookmarkStart w:id="1473" w:name="_Toc503785426"/>
      <w:bookmarkStart w:id="1474" w:name="_Toc337632356"/>
      <w:bookmarkStart w:id="1475" w:name="_Toc8344"/>
      <w:bookmarkStart w:id="1476" w:name="_Toc342296758"/>
      <w:bookmarkStart w:id="1477" w:name="_Toc331512896"/>
      <w:bookmarkStart w:id="1478" w:name="_Toc350756448"/>
      <w:bookmarkStart w:id="1479" w:name="_Toc340507440"/>
      <w:bookmarkStart w:id="1480" w:name="_Toc29657"/>
      <w:bookmarkStart w:id="1481" w:name="_Toc339020231"/>
      <w:bookmarkStart w:id="1482" w:name="_Toc330459983"/>
      <w:bookmarkStart w:id="1483" w:name="_Toc342060372"/>
      <w:bookmarkStart w:id="1484" w:name="_Toc374454598"/>
      <w:bookmarkStart w:id="1485" w:name="_Toc49265635"/>
      <w:bookmarkStart w:id="1486" w:name="_Toc339019887"/>
      <w:bookmarkStart w:id="1487" w:name="_Toc332206706"/>
      <w:bookmarkStart w:id="1488" w:name="_Toc349127624"/>
      <w:bookmarkStart w:id="1489" w:name="_Toc333237675"/>
      <w:bookmarkStart w:id="1490" w:name="_Toc340672867"/>
      <w:bookmarkStart w:id="1491" w:name="_Toc333935685"/>
      <w:bookmarkStart w:id="1492" w:name="_Toc345513865"/>
      <w:bookmarkStart w:id="1493" w:name="_Toc339441085"/>
      <w:bookmarkStart w:id="1494" w:name="_Toc341348336"/>
      <w:bookmarkStart w:id="1495" w:name="_Toc333238631"/>
      <w:bookmarkStart w:id="1496" w:name="_Toc5531"/>
      <w:r>
        <w:rPr>
          <w:rFonts w:hint="eastAsia"/>
        </w:rPr>
        <w:t>询标及投标文件的澄清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4"/>
        <w:numPr>
          <w:ilvl w:val="4"/>
          <w:numId w:val="5"/>
        </w:numPr>
        <w:tabs>
          <w:tab w:val="left" w:pos="432"/>
          <w:tab w:val="left" w:pos="720"/>
        </w:tabs>
        <w:spacing w:before="240" w:after="120"/>
        <w:ind w:left="2432" w:hanging="2432"/>
      </w:pPr>
      <w:bookmarkStart w:id="1497" w:name="_Toc333237787"/>
      <w:bookmarkStart w:id="1498" w:name="_Toc333935686"/>
      <w:bookmarkStart w:id="1499" w:name="_Toc342296759"/>
      <w:bookmarkStart w:id="1500" w:name="_Toc365985178"/>
      <w:bookmarkStart w:id="1501" w:name="_Toc340507441"/>
      <w:bookmarkStart w:id="1502" w:name="_Toc331512897"/>
      <w:bookmarkStart w:id="1503" w:name="_Toc333237676"/>
      <w:bookmarkStart w:id="1504" w:name="_Toc374454599"/>
      <w:bookmarkStart w:id="1505" w:name="_Toc336681934"/>
      <w:bookmarkStart w:id="1506" w:name="_Toc333238632"/>
      <w:bookmarkStart w:id="1507" w:name="_Toc332206707"/>
      <w:bookmarkStart w:id="1508" w:name="_Toc340677069"/>
      <w:bookmarkStart w:id="1509" w:name="_Toc339019888"/>
      <w:bookmarkStart w:id="1510" w:name="_Toc366072527"/>
      <w:bookmarkStart w:id="1511" w:name="_Toc408126463"/>
      <w:bookmarkStart w:id="1512" w:name="_Toc83905573"/>
      <w:bookmarkStart w:id="1513" w:name="_Toc339020014"/>
      <w:bookmarkStart w:id="1514" w:name="_Toc342060373"/>
      <w:bookmarkStart w:id="1515" w:name="_Toc332270345"/>
      <w:bookmarkStart w:id="1516" w:name="_Toc330459984"/>
      <w:bookmarkStart w:id="1517" w:name="_Toc14249"/>
      <w:bookmarkStart w:id="1518" w:name="_Toc340672868"/>
      <w:bookmarkStart w:id="1519" w:name="_Toc349127625"/>
      <w:bookmarkStart w:id="1520" w:name="_Toc336681579"/>
      <w:bookmarkStart w:id="1521" w:name="_Toc29250"/>
      <w:bookmarkStart w:id="1522" w:name="_Toc350438748"/>
      <w:bookmarkStart w:id="1523" w:name="_Toc49265636"/>
      <w:bookmarkStart w:id="1524" w:name="_Toc337632357"/>
      <w:bookmarkStart w:id="1525" w:name="_Toc32527"/>
      <w:bookmarkStart w:id="1526" w:name="_Toc339020232"/>
      <w:bookmarkStart w:id="1527" w:name="_Toc17839"/>
      <w:bookmarkStart w:id="1528" w:name="_Toc22760"/>
      <w:bookmarkStart w:id="1529" w:name="_Toc345513866"/>
      <w:bookmarkStart w:id="1530" w:name="_Toc339362299"/>
      <w:bookmarkStart w:id="1531" w:name="_Toc333935345"/>
      <w:bookmarkStart w:id="1532" w:name="_Toc8513"/>
      <w:bookmarkStart w:id="1533" w:name="_Toc339020094"/>
      <w:bookmarkStart w:id="1534" w:name="_Toc350756449"/>
      <w:bookmarkStart w:id="1535" w:name="_Toc365967072"/>
      <w:bookmarkStart w:id="1536" w:name="_Toc339441086"/>
      <w:bookmarkStart w:id="1537" w:name="_Toc349143588"/>
      <w:bookmarkStart w:id="1538" w:name="_Toc29922"/>
      <w:bookmarkStart w:id="1539" w:name="_Toc331684037"/>
      <w:bookmarkStart w:id="1540" w:name="_Toc341348337"/>
      <w:r>
        <w:rPr>
          <w:rFonts w:hint="eastAsia"/>
        </w:rPr>
        <w:t>评标原则</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4"/>
        <w:numPr>
          <w:ilvl w:val="4"/>
          <w:numId w:val="5"/>
        </w:numPr>
        <w:tabs>
          <w:tab w:val="left" w:pos="432"/>
          <w:tab w:val="left" w:pos="720"/>
        </w:tabs>
        <w:spacing w:before="240" w:after="120"/>
        <w:ind w:left="2432" w:hanging="2432"/>
      </w:pPr>
      <w:bookmarkStart w:id="1541" w:name="_Toc339020095"/>
      <w:bookmarkStart w:id="1542" w:name="_Toc336681935"/>
      <w:bookmarkStart w:id="1543" w:name="_Toc340507442"/>
      <w:bookmarkStart w:id="1544" w:name="_Toc339362300"/>
      <w:bookmarkStart w:id="1545" w:name="_Toc330459985"/>
      <w:bookmarkStart w:id="1546" w:name="_Toc408126464"/>
      <w:bookmarkStart w:id="1547" w:name="_Toc341348338"/>
      <w:bookmarkStart w:id="1548" w:name="_Toc25192"/>
      <w:bookmarkStart w:id="1549" w:name="_Toc365967073"/>
      <w:bookmarkStart w:id="1550" w:name="_Toc333935687"/>
      <w:bookmarkStart w:id="1551" w:name="_Toc2266"/>
      <w:bookmarkStart w:id="1552" w:name="_Toc333237677"/>
      <w:bookmarkStart w:id="1553" w:name="_Toc349143589"/>
      <w:bookmarkStart w:id="1554" w:name="_Toc365985179"/>
      <w:bookmarkStart w:id="1555" w:name="_Toc342296760"/>
      <w:bookmarkStart w:id="1556" w:name="_Toc333237788"/>
      <w:bookmarkStart w:id="1557" w:name="_Toc345513867"/>
      <w:bookmarkStart w:id="1558" w:name="_Toc332270346"/>
      <w:bookmarkStart w:id="1559" w:name="_Toc337632358"/>
      <w:bookmarkStart w:id="1560" w:name="_Toc331512898"/>
      <w:bookmarkStart w:id="1561" w:name="_Toc342060374"/>
      <w:bookmarkStart w:id="1562" w:name="_Toc30378"/>
      <w:bookmarkStart w:id="1563" w:name="_Toc339020015"/>
      <w:bookmarkStart w:id="1564" w:name="_Toc336681580"/>
      <w:bookmarkStart w:id="1565" w:name="_Toc9573"/>
      <w:bookmarkStart w:id="1566" w:name="_Toc16760"/>
      <w:bookmarkStart w:id="1567" w:name="_Toc350756450"/>
      <w:bookmarkStart w:id="1568" w:name="_Toc2845"/>
      <w:bookmarkStart w:id="1569" w:name="_Toc333935346"/>
      <w:bookmarkStart w:id="1570" w:name="_Toc339441087"/>
      <w:bookmarkStart w:id="1571" w:name="_Toc340672869"/>
      <w:bookmarkStart w:id="1572" w:name="_Toc350438749"/>
      <w:bookmarkStart w:id="1573" w:name="_Toc339020233"/>
      <w:bookmarkStart w:id="1574" w:name="_Toc331684038"/>
      <w:bookmarkStart w:id="1575" w:name="_Toc349127626"/>
      <w:bookmarkStart w:id="1576" w:name="_Toc374454600"/>
      <w:bookmarkStart w:id="1577" w:name="_Toc8501"/>
      <w:bookmarkStart w:id="1578" w:name="_Toc49265637"/>
      <w:bookmarkStart w:id="1579" w:name="_Toc83905574"/>
      <w:bookmarkStart w:id="1580" w:name="_Toc332206708"/>
      <w:bookmarkStart w:id="1581" w:name="_Toc366072528"/>
      <w:bookmarkStart w:id="1582" w:name="_Toc333238633"/>
      <w:bookmarkStart w:id="1583" w:name="_Toc340677070"/>
      <w:bookmarkStart w:id="1584" w:name="_Toc339019889"/>
      <w:r>
        <w:rPr>
          <w:rFonts w:hint="eastAsia"/>
        </w:rPr>
        <w:t>评标标准和办法</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pStyle w:val="9"/>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9"/>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10"/>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pStyle w:val="24"/>
        <w:ind w:firstLine="400"/>
      </w:pPr>
    </w:p>
    <w:tbl>
      <w:tblPr>
        <w:tblStyle w:val="18"/>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w:t>
            </w:r>
          </w:p>
        </w:tc>
        <w:tc>
          <w:tcPr>
            <w:tcW w:w="170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2548"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170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w:t>
            </w:r>
          </w:p>
        </w:tc>
      </w:tr>
    </w:tbl>
    <w:p>
      <w:pPr>
        <w:rPr>
          <w:b/>
          <w:bCs/>
          <w:color w:val="000000" w:themeColor="text1"/>
          <w14:textFill>
            <w14:solidFill>
              <w14:schemeClr w14:val="tx1"/>
            </w14:solidFill>
          </w14:textFill>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18"/>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25"/>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18"/>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24"/>
        <w:ind w:firstLine="400"/>
      </w:pPr>
    </w:p>
    <w:p>
      <w:pPr>
        <w:pStyle w:val="24"/>
        <w:ind w:firstLine="400"/>
      </w:pPr>
    </w:p>
    <w:p>
      <w:pPr>
        <w:spacing w:line="360" w:lineRule="auto"/>
        <w:rPr>
          <w:b/>
          <w:bCs/>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价格部分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24"/>
        <w:ind w:firstLine="400"/>
      </w:pPr>
    </w:p>
    <w:bookmarkEnd w:id="34"/>
    <w:p>
      <w:pPr>
        <w:pStyle w:val="4"/>
        <w:numPr>
          <w:ilvl w:val="4"/>
          <w:numId w:val="5"/>
        </w:numPr>
        <w:tabs>
          <w:tab w:val="left" w:pos="432"/>
          <w:tab w:val="left" w:pos="720"/>
        </w:tabs>
        <w:spacing w:before="240" w:after="120"/>
        <w:ind w:left="2432" w:hanging="2432"/>
      </w:pPr>
      <w:bookmarkStart w:id="1585" w:name="_Toc408126465"/>
      <w:bookmarkStart w:id="1586" w:name="_Toc327367761"/>
      <w:bookmarkStart w:id="1587" w:name="_Toc22434"/>
      <w:bookmarkStart w:id="1588" w:name="_Toc4992"/>
      <w:bookmarkStart w:id="1589" w:name="_Toc93"/>
      <w:bookmarkStart w:id="1590" w:name="_Toc8333"/>
      <w:bookmarkStart w:id="1591" w:name="_Toc366072529"/>
      <w:bookmarkStart w:id="1592" w:name="_Toc7983"/>
      <w:bookmarkStart w:id="1593" w:name="_Toc327368025"/>
      <w:bookmarkStart w:id="1594" w:name="_Toc6349"/>
      <w:bookmarkStart w:id="1595" w:name="_Toc17735"/>
      <w:bookmarkStart w:id="1596" w:name="_Toc83905575"/>
      <w:bookmarkStart w:id="1597" w:name="_Toc49265638"/>
      <w:bookmarkStart w:id="1598" w:name="_Toc331684039"/>
      <w:bookmarkStart w:id="1599" w:name="_Toc339020096"/>
      <w:bookmarkStart w:id="1600" w:name="_Toc342296761"/>
      <w:bookmarkStart w:id="1601" w:name="_Toc342060375"/>
      <w:bookmarkStart w:id="1602" w:name="_Toc339020234"/>
      <w:bookmarkStart w:id="1603" w:name="_Toc339019890"/>
      <w:bookmarkStart w:id="1604" w:name="_Toc333237789"/>
      <w:bookmarkStart w:id="1605" w:name="_Toc337632359"/>
      <w:bookmarkStart w:id="1606" w:name="_Toc333935347"/>
      <w:bookmarkStart w:id="1607" w:name="_Toc331512899"/>
      <w:bookmarkStart w:id="1608" w:name="_Toc333238634"/>
      <w:bookmarkStart w:id="1609" w:name="_Toc339362301"/>
      <w:bookmarkStart w:id="1610" w:name="_Toc340677071"/>
      <w:bookmarkStart w:id="1611" w:name="_Toc333237678"/>
      <w:bookmarkStart w:id="1612" w:name="_Toc333935688"/>
      <w:bookmarkStart w:id="1613" w:name="_Toc339020016"/>
      <w:bookmarkStart w:id="1614" w:name="_Toc336681581"/>
      <w:bookmarkStart w:id="1615" w:name="_Toc345513902"/>
      <w:bookmarkStart w:id="1616" w:name="_Toc330459986"/>
      <w:bookmarkStart w:id="1617" w:name="_Toc341348339"/>
      <w:bookmarkStart w:id="1618" w:name="_Toc332206709"/>
      <w:bookmarkStart w:id="1619" w:name="_Toc340507443"/>
      <w:bookmarkStart w:id="1620" w:name="_Toc336681936"/>
      <w:bookmarkStart w:id="1621" w:name="_Toc332270347"/>
      <w:bookmarkStart w:id="1622" w:name="_Toc339441088"/>
      <w:bookmarkStart w:id="1623" w:name="_Toc340672870"/>
      <w:bookmarkStart w:id="1624" w:name="_Toc500861024"/>
      <w:bookmarkStart w:id="1625" w:name="_Toc479991608"/>
      <w:bookmarkStart w:id="1626" w:name="_Toc467987849"/>
      <w:bookmarkStart w:id="1627" w:name="_Toc468157562"/>
      <w:bookmarkStart w:id="1628" w:name="_Toc480010734"/>
      <w:bookmarkStart w:id="1629" w:name="_Toc467236766"/>
      <w:bookmarkStart w:id="1630" w:name="_Toc491658677"/>
      <w:bookmarkStart w:id="1631" w:name="_Toc480021079"/>
      <w:bookmarkStart w:id="1632" w:name="_Toc480020283"/>
      <w:bookmarkStart w:id="1633" w:name="_Toc468606055"/>
      <w:bookmarkStart w:id="1634" w:name="_Toc26066260"/>
      <w:bookmarkStart w:id="1635" w:name="_Toc500861027"/>
      <w:bookmarkStart w:id="1636" w:name="_Toc6397151"/>
      <w:bookmarkStart w:id="1637" w:name="_Toc491658680"/>
      <w:bookmarkStart w:id="1638" w:name="_Toc6727972"/>
      <w:r>
        <w:rPr>
          <w:rFonts w:hint="eastAsia"/>
        </w:rPr>
        <w:t>评标注意事项</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4"/>
        <w:numPr>
          <w:ilvl w:val="4"/>
          <w:numId w:val="5"/>
        </w:numPr>
        <w:tabs>
          <w:tab w:val="left" w:pos="432"/>
          <w:tab w:val="left" w:pos="720"/>
        </w:tabs>
        <w:spacing w:before="240" w:after="120"/>
        <w:ind w:left="2432" w:hanging="2432"/>
      </w:pPr>
      <w:bookmarkStart w:id="1639" w:name="_Toc333237679"/>
      <w:bookmarkStart w:id="1640" w:name="_Toc339020097"/>
      <w:bookmarkStart w:id="1641" w:name="_Toc339020235"/>
      <w:bookmarkStart w:id="1642" w:name="_Toc340507444"/>
      <w:bookmarkStart w:id="1643" w:name="_Toc374454602"/>
      <w:bookmarkStart w:id="1644" w:name="_Toc342296762"/>
      <w:bookmarkStart w:id="1645" w:name="_Toc83905576"/>
      <w:bookmarkStart w:id="1646" w:name="_Toc333935348"/>
      <w:bookmarkStart w:id="1647" w:name="_Toc331684040"/>
      <w:bookmarkStart w:id="1648" w:name="_Toc330459987"/>
      <w:bookmarkStart w:id="1649" w:name="_Toc331512900"/>
      <w:bookmarkStart w:id="1650" w:name="_Toc339019891"/>
      <w:bookmarkStart w:id="1651" w:name="_Toc365967074"/>
      <w:bookmarkStart w:id="1652" w:name="_Toc339362302"/>
      <w:bookmarkStart w:id="1653" w:name="_Toc339441089"/>
      <w:bookmarkStart w:id="1654" w:name="_Toc15312"/>
      <w:bookmarkStart w:id="1655" w:name="_Toc341348340"/>
      <w:bookmarkStart w:id="1656" w:name="_Toc49265639"/>
      <w:bookmarkStart w:id="1657" w:name="_Toc11878"/>
      <w:bookmarkStart w:id="1658" w:name="_Toc339020017"/>
      <w:bookmarkStart w:id="1659" w:name="_Toc342060376"/>
      <w:bookmarkStart w:id="1660" w:name="_Toc349127628"/>
      <w:bookmarkStart w:id="1661" w:name="_Toc333238635"/>
      <w:bookmarkStart w:id="1662" w:name="_Toc23717"/>
      <w:bookmarkStart w:id="1663" w:name="_Toc28813"/>
      <w:bookmarkStart w:id="1664" w:name="_Toc336681937"/>
      <w:bookmarkStart w:id="1665" w:name="_Toc18575"/>
      <w:bookmarkStart w:id="1666" w:name="_Toc340672871"/>
      <w:bookmarkStart w:id="1667" w:name="_Toc336681582"/>
      <w:bookmarkStart w:id="1668" w:name="_Toc366072530"/>
      <w:bookmarkStart w:id="1669" w:name="_Toc332206710"/>
      <w:bookmarkStart w:id="1670" w:name="_Toc345513903"/>
      <w:bookmarkStart w:id="1671" w:name="_Toc350756452"/>
      <w:bookmarkStart w:id="1672" w:name="_Toc333237790"/>
      <w:bookmarkStart w:id="1673" w:name="_Toc365985180"/>
      <w:bookmarkStart w:id="1674" w:name="_Toc340677072"/>
      <w:bookmarkStart w:id="1675" w:name="_Toc349143591"/>
      <w:bookmarkStart w:id="1676" w:name="_Toc13813"/>
      <w:bookmarkStart w:id="1677" w:name="_Toc408126466"/>
      <w:bookmarkStart w:id="1678" w:name="_Toc350438751"/>
      <w:bookmarkStart w:id="1679" w:name="_Toc333935689"/>
      <w:bookmarkStart w:id="1680" w:name="_Toc5119"/>
      <w:bookmarkStart w:id="1681" w:name="_Toc332270348"/>
      <w:bookmarkStart w:id="1682" w:name="_Toc337632360"/>
      <w:r>
        <w:rPr>
          <w:rFonts w:hint="eastAsia"/>
        </w:rPr>
        <w:t>接受和拒绝投标的权利</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4"/>
        <w:numPr>
          <w:ilvl w:val="4"/>
          <w:numId w:val="5"/>
        </w:numPr>
        <w:tabs>
          <w:tab w:val="left" w:pos="432"/>
          <w:tab w:val="left" w:pos="720"/>
        </w:tabs>
        <w:spacing w:before="240" w:after="120"/>
        <w:ind w:left="2432" w:hanging="2432"/>
      </w:pPr>
      <w:bookmarkStart w:id="1683" w:name="_Toc18949"/>
      <w:bookmarkStart w:id="1684" w:name="_Toc374454603"/>
      <w:bookmarkStart w:id="1685" w:name="_Toc17316"/>
      <w:bookmarkStart w:id="1686" w:name="_Toc49265640"/>
      <w:bookmarkStart w:id="1687" w:name="_Toc17117"/>
      <w:bookmarkStart w:id="1688" w:name="_Toc83905577"/>
      <w:bookmarkStart w:id="1689" w:name="_Toc13007"/>
      <w:bookmarkStart w:id="1690" w:name="_Toc18250"/>
      <w:bookmarkStart w:id="1691" w:name="_Toc366072531"/>
      <w:bookmarkStart w:id="1692" w:name="_Toc29351"/>
      <w:bookmarkStart w:id="1693" w:name="_Toc13078"/>
      <w:bookmarkStart w:id="1694" w:name="_Toc408126467"/>
      <w:r>
        <w:rPr>
          <w:rFonts w:hint="eastAsia"/>
        </w:rPr>
        <w:t>发布中标结果公告和发放中标通知书</w:t>
      </w:r>
      <w:bookmarkEnd w:id="1683"/>
      <w:bookmarkEnd w:id="1684"/>
      <w:bookmarkEnd w:id="1685"/>
      <w:bookmarkEnd w:id="1686"/>
      <w:bookmarkEnd w:id="1687"/>
      <w:bookmarkEnd w:id="1688"/>
      <w:bookmarkEnd w:id="1689"/>
      <w:bookmarkEnd w:id="1690"/>
      <w:bookmarkEnd w:id="1691"/>
      <w:bookmarkEnd w:id="1692"/>
      <w:bookmarkEnd w:id="1693"/>
      <w:bookmarkEnd w:id="1694"/>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5"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22"/>
          <w:rFonts w:hint="eastAsia" w:ascii="宋体" w:hAnsi="宋体"/>
          <w:color w:val="auto"/>
          <w:szCs w:val="21"/>
          <w:u w:val="none"/>
        </w:rPr>
        <w:t>www.tyzhaobiao.cn</w:t>
      </w:r>
      <w:r>
        <w:rPr>
          <w:rStyle w:val="22"/>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4"/>
        <w:numPr>
          <w:ilvl w:val="4"/>
          <w:numId w:val="5"/>
        </w:numPr>
        <w:tabs>
          <w:tab w:val="left" w:pos="432"/>
          <w:tab w:val="left" w:pos="720"/>
        </w:tabs>
        <w:spacing w:before="240" w:after="120"/>
        <w:ind w:left="2432" w:hanging="2432"/>
      </w:pPr>
      <w:bookmarkStart w:id="1696" w:name="_Toc374454604"/>
      <w:bookmarkStart w:id="1697" w:name="_Toc18271"/>
      <w:bookmarkStart w:id="1698" w:name="_Toc2903"/>
      <w:bookmarkStart w:id="1699" w:name="_Toc12683"/>
      <w:bookmarkStart w:id="1700" w:name="_Toc1978"/>
      <w:bookmarkStart w:id="1701" w:name="_Toc16761"/>
      <w:bookmarkStart w:id="1702" w:name="_Toc408126468"/>
      <w:bookmarkStart w:id="1703" w:name="_Toc49265641"/>
      <w:bookmarkStart w:id="1704" w:name="_Toc25133"/>
      <w:bookmarkStart w:id="1705" w:name="_Toc83905578"/>
      <w:bookmarkStart w:id="1706" w:name="_Toc8741"/>
      <w:r>
        <w:rPr>
          <w:rFonts w:hint="eastAsia"/>
        </w:rPr>
        <w:t>供应商对中标结果的质疑、投诉</w:t>
      </w:r>
      <w:bookmarkEnd w:id="1695"/>
      <w:bookmarkEnd w:id="1696"/>
      <w:bookmarkEnd w:id="1697"/>
      <w:bookmarkEnd w:id="1698"/>
      <w:bookmarkEnd w:id="1699"/>
      <w:bookmarkEnd w:id="1700"/>
      <w:bookmarkEnd w:id="1701"/>
      <w:bookmarkEnd w:id="1702"/>
      <w:bookmarkEnd w:id="1703"/>
      <w:bookmarkEnd w:id="1704"/>
      <w:bookmarkEnd w:id="1705"/>
      <w:bookmarkEnd w:id="1706"/>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7" w:name="_Toc345513906"/>
      <w:bookmarkStart w:id="1708" w:name="_Toc336681940"/>
      <w:bookmarkStart w:id="1709" w:name="_Toc339019894"/>
      <w:bookmarkStart w:id="1710" w:name="_Toc349143594"/>
      <w:bookmarkStart w:id="1711" w:name="_Toc330459990"/>
      <w:bookmarkStart w:id="1712" w:name="_Toc341348343"/>
      <w:bookmarkStart w:id="1713" w:name="_Toc339362305"/>
      <w:bookmarkStart w:id="1714" w:name="_Toc337632363"/>
      <w:bookmarkStart w:id="1715" w:name="_Toc333237682"/>
      <w:bookmarkStart w:id="1716" w:name="_Toc342296765"/>
      <w:bookmarkStart w:id="1717" w:name="_Toc339441092"/>
      <w:bookmarkStart w:id="1718" w:name="_Toc340677075"/>
      <w:bookmarkStart w:id="1719" w:name="_Toc339020238"/>
      <w:bookmarkStart w:id="1720" w:name="_Toc333237793"/>
      <w:bookmarkStart w:id="1721" w:name="_Toc331512903"/>
      <w:bookmarkStart w:id="1722" w:name="_Toc340672874"/>
      <w:bookmarkStart w:id="1723" w:name="_Toc333935351"/>
      <w:bookmarkStart w:id="1724" w:name="_Toc331684043"/>
      <w:bookmarkStart w:id="1725" w:name="_Toc333238638"/>
      <w:bookmarkStart w:id="1726" w:name="_Toc365985183"/>
      <w:bookmarkStart w:id="1727" w:name="_Toc333935692"/>
      <w:bookmarkStart w:id="1728" w:name="_Toc336681585"/>
      <w:bookmarkStart w:id="1729" w:name="_Toc365967077"/>
      <w:bookmarkStart w:id="1730" w:name="_Toc350438754"/>
      <w:bookmarkStart w:id="1731" w:name="_Toc339020020"/>
      <w:bookmarkStart w:id="1732" w:name="_Toc350756455"/>
      <w:bookmarkStart w:id="1733" w:name="_Toc349127631"/>
      <w:bookmarkStart w:id="1734" w:name="_Toc332270351"/>
      <w:bookmarkStart w:id="1735" w:name="_Toc332206713"/>
      <w:bookmarkStart w:id="1736" w:name="_Toc340507447"/>
      <w:bookmarkStart w:id="1737" w:name="_Toc342060379"/>
      <w:bookmarkStart w:id="1738" w:name="_Toc339020100"/>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3"/>
        <w:numPr>
          <w:ilvl w:val="0"/>
          <w:numId w:val="0"/>
        </w:numPr>
        <w:rPr>
          <w:color w:val="000000"/>
          <w:sz w:val="24"/>
          <w:szCs w:val="24"/>
        </w:rPr>
      </w:pPr>
      <w:bookmarkStart w:id="1739" w:name="_Toc12147"/>
      <w:bookmarkStart w:id="1740" w:name="_Toc49265642"/>
      <w:bookmarkStart w:id="1741" w:name="_Toc83905579"/>
      <w:bookmarkStart w:id="1742" w:name="_Toc408126469"/>
      <w:bookmarkStart w:id="1743" w:name="_Toc26108"/>
      <w:bookmarkStart w:id="1744" w:name="_Toc22402"/>
      <w:bookmarkStart w:id="1745" w:name="_Toc28239"/>
      <w:bookmarkStart w:id="1746" w:name="_Toc2523"/>
      <w:bookmarkStart w:id="1747" w:name="_Toc374454605"/>
      <w:bookmarkStart w:id="1748" w:name="_Toc366072533"/>
      <w:bookmarkStart w:id="1749" w:name="_Toc32492"/>
      <w:bookmarkStart w:id="1750" w:name="_Toc25238"/>
      <w:r>
        <w:rPr>
          <w:rFonts w:hint="eastAsia"/>
          <w:color w:val="000000"/>
          <w:sz w:val="24"/>
          <w:szCs w:val="24"/>
        </w:rPr>
        <w:t>Ｆ  授予合同</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4"/>
        <w:numPr>
          <w:ilvl w:val="4"/>
          <w:numId w:val="5"/>
        </w:numPr>
        <w:tabs>
          <w:tab w:val="left" w:pos="432"/>
          <w:tab w:val="left" w:pos="720"/>
        </w:tabs>
        <w:spacing w:before="240" w:after="120"/>
        <w:ind w:left="2432" w:hanging="2432"/>
      </w:pPr>
      <w:bookmarkStart w:id="1751" w:name="_Toc333935693"/>
      <w:bookmarkStart w:id="1752" w:name="_Toc340507448"/>
      <w:bookmarkStart w:id="1753" w:name="_Toc28593"/>
      <w:bookmarkStart w:id="1754" w:name="_Toc340677076"/>
      <w:bookmarkStart w:id="1755" w:name="_Toc341348344"/>
      <w:bookmarkStart w:id="1756" w:name="_Toc365985184"/>
      <w:bookmarkStart w:id="1757" w:name="_Toc339441093"/>
      <w:bookmarkStart w:id="1758" w:name="_Toc340672875"/>
      <w:bookmarkStart w:id="1759" w:name="_Toc22983"/>
      <w:bookmarkStart w:id="1760" w:name="_Toc330459991"/>
      <w:bookmarkStart w:id="1761" w:name="_Toc9853"/>
      <w:bookmarkStart w:id="1762" w:name="_Toc467236759"/>
      <w:bookmarkStart w:id="1763" w:name="_Toc331684044"/>
      <w:bookmarkStart w:id="1764" w:name="_Toc333238639"/>
      <w:bookmarkStart w:id="1765" w:name="_Toc479991601"/>
      <w:bookmarkStart w:id="1766" w:name="_Toc339020101"/>
      <w:bookmarkStart w:id="1767" w:name="_Toc408126470"/>
      <w:bookmarkStart w:id="1768" w:name="_Toc342060380"/>
      <w:bookmarkStart w:id="1769" w:name="_Toc333237683"/>
      <w:bookmarkStart w:id="1770" w:name="_Toc332270352"/>
      <w:bookmarkStart w:id="1771" w:name="_Toc331512904"/>
      <w:bookmarkStart w:id="1772" w:name="_Toc366072534"/>
      <w:bookmarkStart w:id="1773" w:name="_Toc350438755"/>
      <w:bookmarkStart w:id="1774" w:name="_Toc480020276"/>
      <w:bookmarkStart w:id="1775" w:name="_Toc339020021"/>
      <w:bookmarkStart w:id="1776" w:name="_Toc345513907"/>
      <w:bookmarkStart w:id="1777" w:name="_Toc333935352"/>
      <w:bookmarkStart w:id="1778" w:name="_Toc49265643"/>
      <w:bookmarkStart w:id="1779" w:name="_Toc349127632"/>
      <w:bookmarkStart w:id="1780" w:name="_Toc350756456"/>
      <w:bookmarkStart w:id="1781" w:name="_Toc491658670"/>
      <w:bookmarkStart w:id="1782" w:name="_Toc332206714"/>
      <w:bookmarkStart w:id="1783" w:name="_Toc468157555"/>
      <w:bookmarkStart w:id="1784" w:name="_Toc336681941"/>
      <w:bookmarkStart w:id="1785" w:name="_Toc480021072"/>
      <w:bookmarkStart w:id="1786" w:name="_Toc374454606"/>
      <w:bookmarkStart w:id="1787" w:name="_Toc333237794"/>
      <w:bookmarkStart w:id="1788" w:name="_Toc339020239"/>
      <w:bookmarkStart w:id="1789" w:name="_Toc500861016"/>
      <w:bookmarkStart w:id="1790" w:name="_Toc480010727"/>
      <w:bookmarkStart w:id="1791" w:name="_Toc12680"/>
      <w:bookmarkStart w:id="1792" w:name="_Toc365967078"/>
      <w:bookmarkStart w:id="1793" w:name="_Toc468606048"/>
      <w:bookmarkStart w:id="1794" w:name="_Toc342296766"/>
      <w:bookmarkStart w:id="1795" w:name="_Toc337632364"/>
      <w:bookmarkStart w:id="1796" w:name="_Toc32042"/>
      <w:bookmarkStart w:id="1797" w:name="_Toc28661"/>
      <w:bookmarkStart w:id="1798" w:name="_Toc467987842"/>
      <w:bookmarkStart w:id="1799" w:name="_Toc336681586"/>
      <w:bookmarkStart w:id="1800" w:name="_Toc349143595"/>
      <w:bookmarkStart w:id="1801" w:name="_Toc339362306"/>
      <w:bookmarkStart w:id="1802" w:name="_Toc339019895"/>
      <w:bookmarkStart w:id="1803" w:name="_Toc2122"/>
      <w:bookmarkStart w:id="1804" w:name="_Toc83905580"/>
      <w:bookmarkStart w:id="1805" w:name="_Toc458262633"/>
      <w:bookmarkStart w:id="1806" w:name="_Toc454701400"/>
      <w:r>
        <w:rPr>
          <w:rFonts w:hint="eastAsia"/>
        </w:rPr>
        <w:t>合同授予标准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5"/>
    <w:bookmarkEnd w:id="1806"/>
    <w:p>
      <w:pPr>
        <w:pStyle w:val="4"/>
        <w:numPr>
          <w:ilvl w:val="4"/>
          <w:numId w:val="5"/>
        </w:numPr>
        <w:tabs>
          <w:tab w:val="left" w:pos="432"/>
          <w:tab w:val="left" w:pos="720"/>
        </w:tabs>
        <w:spacing w:before="240" w:after="120"/>
        <w:ind w:left="2432" w:hanging="2432"/>
      </w:pPr>
      <w:bookmarkStart w:id="1807" w:name="_Toc333935353"/>
      <w:bookmarkStart w:id="1808" w:name="_Toc19434"/>
      <w:bookmarkStart w:id="1809" w:name="_Toc340677077"/>
      <w:bookmarkStart w:id="1810" w:name="_Toc333237684"/>
      <w:bookmarkStart w:id="1811" w:name="_Toc349127633"/>
      <w:bookmarkStart w:id="1812" w:name="_Toc8689"/>
      <w:bookmarkStart w:id="1813" w:name="_Toc342296767"/>
      <w:bookmarkStart w:id="1814" w:name="_Toc333238640"/>
      <w:bookmarkStart w:id="1815" w:name="_Toc339019896"/>
      <w:bookmarkStart w:id="1816" w:name="_Toc333237795"/>
      <w:bookmarkStart w:id="1817" w:name="_Toc340507449"/>
      <w:bookmarkStart w:id="1818" w:name="_Toc408126471"/>
      <w:bookmarkStart w:id="1819" w:name="_Toc491658674"/>
      <w:bookmarkStart w:id="1820" w:name="_Toc454701402"/>
      <w:bookmarkStart w:id="1821" w:name="_Toc336681587"/>
      <w:bookmarkStart w:id="1822" w:name="_Toc479991605"/>
      <w:bookmarkStart w:id="1823" w:name="_Toc332270353"/>
      <w:bookmarkStart w:id="1824" w:name="_Toc339020022"/>
      <w:bookmarkStart w:id="1825" w:name="_Toc339020240"/>
      <w:bookmarkStart w:id="1826" w:name="_Toc345513908"/>
      <w:bookmarkStart w:id="1827" w:name="_Toc342060381"/>
      <w:bookmarkStart w:id="1828" w:name="_Toc19794"/>
      <w:bookmarkStart w:id="1829" w:name="_Toc27515"/>
      <w:bookmarkStart w:id="1830" w:name="_Toc330459992"/>
      <w:bookmarkStart w:id="1831" w:name="_Toc331684045"/>
      <w:bookmarkStart w:id="1832" w:name="_Toc467987846"/>
      <w:bookmarkStart w:id="1833" w:name="_Toc480020280"/>
      <w:bookmarkStart w:id="1834" w:name="_Toc339441094"/>
      <w:bookmarkStart w:id="1835" w:name="_Toc340672876"/>
      <w:bookmarkStart w:id="1836" w:name="_Toc26617"/>
      <w:bookmarkStart w:id="1837" w:name="_Toc339020102"/>
      <w:bookmarkStart w:id="1838" w:name="_Toc4843"/>
      <w:bookmarkStart w:id="1839" w:name="_Toc341348345"/>
      <w:bookmarkStart w:id="1840" w:name="_Toc337632365"/>
      <w:bookmarkStart w:id="1841" w:name="_Toc331512905"/>
      <w:bookmarkStart w:id="1842" w:name="_Toc83905581"/>
      <w:bookmarkStart w:id="1843" w:name="_Toc365985185"/>
      <w:bookmarkStart w:id="1844" w:name="_Toc458262635"/>
      <w:bookmarkStart w:id="1845" w:name="_Toc480021076"/>
      <w:bookmarkStart w:id="1846" w:name="_Toc366072535"/>
      <w:bookmarkStart w:id="1847" w:name="_Toc374454607"/>
      <w:bookmarkStart w:id="1848" w:name="_Toc336681942"/>
      <w:bookmarkStart w:id="1849" w:name="_Toc332206715"/>
      <w:bookmarkStart w:id="1850" w:name="_Toc350438756"/>
      <w:bookmarkStart w:id="1851" w:name="_Toc339362307"/>
      <w:bookmarkStart w:id="1852" w:name="_Toc49265644"/>
      <w:bookmarkStart w:id="1853" w:name="_Toc349143596"/>
      <w:bookmarkStart w:id="1854" w:name="_Toc468157559"/>
      <w:bookmarkStart w:id="1855" w:name="_Toc365967079"/>
      <w:bookmarkStart w:id="1856" w:name="_Toc468606052"/>
      <w:bookmarkStart w:id="1857" w:name="_Toc333935694"/>
      <w:bookmarkStart w:id="1858" w:name="_Toc467236763"/>
      <w:bookmarkStart w:id="1859" w:name="_Toc350756457"/>
      <w:bookmarkStart w:id="1860" w:name="_Toc500861020"/>
      <w:bookmarkStart w:id="1861" w:name="_Toc18928"/>
      <w:bookmarkStart w:id="1862" w:name="_Toc480010731"/>
      <w:r>
        <w:rPr>
          <w:rFonts w:hint="eastAsia"/>
        </w:rPr>
        <w:t>签订合同</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widowControl/>
        <w:tabs>
          <w:tab w:val="left" w:pos="753"/>
        </w:tabs>
        <w:adjustRightInd w:val="0"/>
        <w:snapToGrid w:val="0"/>
        <w:spacing w:line="360" w:lineRule="auto"/>
        <w:ind w:left="753" w:hanging="753"/>
        <w:rPr>
          <w:rFonts w:ascii="宋体" w:hAnsi="宋体"/>
          <w:bCs/>
          <w:color w:val="000000"/>
        </w:rPr>
      </w:pPr>
      <w:bookmarkStart w:id="1863" w:name="_Toc379896705"/>
      <w:bookmarkStart w:id="1864" w:name="_Toc374093632"/>
      <w:bookmarkStart w:id="1865" w:name="_Toc370309169"/>
      <w:bookmarkStart w:id="1866" w:name="_Toc366681897"/>
      <w:bookmarkStart w:id="1867" w:name="_Toc370983962"/>
      <w:bookmarkStart w:id="1868" w:name="_Toc374454608"/>
      <w:bookmarkStart w:id="1869" w:name="_Toc378261823"/>
      <w:bookmarkStart w:id="1870" w:name="_Toc367095382"/>
      <w:bookmarkStart w:id="1871" w:name="_Toc372209289"/>
      <w:bookmarkStart w:id="1872" w:name="_Toc383069738"/>
      <w:bookmarkStart w:id="1873" w:name="_Toc373401413"/>
      <w:bookmarkStart w:id="1874" w:name="_Toc369700990"/>
      <w:bookmarkStart w:id="1875" w:name="_Toc377129068"/>
      <w:bookmarkStart w:id="1876" w:name="_Toc366072536"/>
      <w:bookmarkStart w:id="1877" w:name="_Toc333935695"/>
      <w:bookmarkStart w:id="1878" w:name="_Toc365967080"/>
      <w:bookmarkStart w:id="1879" w:name="_Toc339362308"/>
      <w:bookmarkStart w:id="1880" w:name="_Toc339020103"/>
      <w:bookmarkStart w:id="1881" w:name="_Toc336681943"/>
      <w:bookmarkStart w:id="1882" w:name="_Toc330459993"/>
      <w:bookmarkStart w:id="1883" w:name="_Toc337632366"/>
      <w:bookmarkStart w:id="1884" w:name="_Toc342296768"/>
      <w:bookmarkStart w:id="1885" w:name="_Toc339019897"/>
      <w:bookmarkStart w:id="1886" w:name="_Toc342060382"/>
      <w:bookmarkStart w:id="1887" w:name="_Toc350438757"/>
      <w:bookmarkStart w:id="1888" w:name="_Toc340672877"/>
      <w:bookmarkStart w:id="1889" w:name="_Toc333935354"/>
      <w:bookmarkStart w:id="1890" w:name="_Toc331684046"/>
      <w:bookmarkStart w:id="1891" w:name="_Toc333237796"/>
      <w:bookmarkStart w:id="1892" w:name="_Toc340677078"/>
      <w:bookmarkStart w:id="1893" w:name="_Toc345513909"/>
      <w:bookmarkStart w:id="1894" w:name="_Toc332206716"/>
      <w:bookmarkStart w:id="1895" w:name="_Toc339020023"/>
      <w:bookmarkStart w:id="1896" w:name="_Toc365985186"/>
      <w:bookmarkStart w:id="1897" w:name="_Toc339441095"/>
      <w:bookmarkStart w:id="1898" w:name="_Toc349143597"/>
      <w:bookmarkStart w:id="1899" w:name="_Toc349127634"/>
      <w:bookmarkStart w:id="1900" w:name="_Toc340507450"/>
      <w:bookmarkStart w:id="1901" w:name="_Toc333237685"/>
      <w:bookmarkStart w:id="1902" w:name="_Toc339020241"/>
      <w:bookmarkStart w:id="1903" w:name="_Toc332270354"/>
      <w:bookmarkStart w:id="1904" w:name="_Toc331512906"/>
      <w:bookmarkStart w:id="1905" w:name="_Toc341348346"/>
      <w:bookmarkStart w:id="1906" w:name="_Toc350756458"/>
      <w:bookmarkStart w:id="1907" w:name="_Toc336681588"/>
      <w:bookmarkStart w:id="1908" w:name="_Toc333238641"/>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Pr>
        <w:pStyle w:val="3"/>
        <w:numPr>
          <w:ilvl w:val="0"/>
          <w:numId w:val="0"/>
        </w:numPr>
        <w:rPr>
          <w:color w:val="000000"/>
          <w:sz w:val="24"/>
          <w:szCs w:val="24"/>
        </w:rPr>
      </w:pPr>
      <w:bookmarkStart w:id="1909" w:name="_Toc49265645"/>
      <w:bookmarkStart w:id="1910" w:name="_Toc83905582"/>
      <w:bookmarkStart w:id="1911" w:name="_Toc12007"/>
      <w:bookmarkStart w:id="1912" w:name="_Toc2210"/>
      <w:bookmarkStart w:id="1913" w:name="_Toc21986"/>
      <w:bookmarkStart w:id="1914" w:name="_Toc21456"/>
      <w:bookmarkStart w:id="1915" w:name="_Toc77434000"/>
      <w:bookmarkStart w:id="1916" w:name="_Toc17576"/>
      <w:bookmarkStart w:id="1917" w:name="_Toc3291"/>
      <w:r>
        <w:rPr>
          <w:rFonts w:hint="eastAsia"/>
          <w:color w:val="000000"/>
          <w:sz w:val="24"/>
          <w:szCs w:val="24"/>
        </w:rPr>
        <w:t xml:space="preserve">G   </w:t>
      </w:r>
      <w:r>
        <w:rPr>
          <w:rFonts w:hint="eastAsia" w:ascii="宋体"/>
          <w:bCs w:val="0"/>
          <w:sz w:val="24"/>
          <w:szCs w:val="24"/>
        </w:rPr>
        <w:t>政府采购政策</w:t>
      </w:r>
      <w:bookmarkEnd w:id="1909"/>
      <w:bookmarkEnd w:id="1910"/>
      <w:bookmarkEnd w:id="1911"/>
      <w:bookmarkEnd w:id="1912"/>
      <w:bookmarkEnd w:id="1913"/>
      <w:bookmarkEnd w:id="1914"/>
      <w:bookmarkEnd w:id="1915"/>
      <w:bookmarkEnd w:id="1916"/>
      <w:bookmarkEnd w:id="1917"/>
    </w:p>
    <w:p>
      <w:pPr>
        <w:pStyle w:val="26"/>
        <w:numPr>
          <w:ilvl w:val="0"/>
          <w:numId w:val="12"/>
        </w:numPr>
        <w:spacing w:before="240" w:after="120" w:line="360" w:lineRule="auto"/>
        <w:ind w:firstLineChars="0"/>
        <w:outlineLvl w:val="1"/>
        <w:rPr>
          <w:rFonts w:ascii="宋体" w:hAnsi="宋体" w:cs="宋体"/>
          <w:szCs w:val="21"/>
        </w:rPr>
      </w:pPr>
      <w:bookmarkStart w:id="1918" w:name="_Toc83905583"/>
      <w:bookmarkStart w:id="1919" w:name="_Toc8071"/>
      <w:bookmarkStart w:id="1920" w:name="_Toc76632448"/>
      <w:bookmarkStart w:id="1921" w:name="_Toc468357251"/>
      <w:bookmarkStart w:id="1922" w:name="_Toc76567255"/>
      <w:bookmarkStart w:id="1923" w:name="_Toc83194964"/>
      <w:bookmarkStart w:id="1924" w:name="_Toc469320380"/>
      <w:bookmarkStart w:id="1925" w:name="_Toc450054189"/>
      <w:bookmarkStart w:id="1926" w:name="_Toc500941962"/>
      <w:bookmarkStart w:id="1927" w:name="_Toc49265646"/>
      <w:bookmarkStart w:id="1928" w:name="_Toc26731"/>
      <w:bookmarkStart w:id="1929" w:name="_Toc44421521"/>
      <w:bookmarkStart w:id="1930" w:name="_Toc76567402"/>
      <w:bookmarkStart w:id="1931" w:name="_Toc441659367"/>
      <w:bookmarkStart w:id="1932" w:name="_Toc77434001"/>
      <w:bookmarkStart w:id="1933" w:name="_Toc443665178"/>
      <w:bookmarkStart w:id="1934" w:name="_Toc44421416"/>
      <w:bookmarkStart w:id="1935" w:name="_Toc3960"/>
      <w:bookmarkStart w:id="1936" w:name="_Toc532894731"/>
      <w:bookmarkStart w:id="1937" w:name="_Toc75004573"/>
      <w:bookmarkStart w:id="1938" w:name="_Toc197102634"/>
      <w:bookmarkStart w:id="1939" w:name="_Toc25833502"/>
      <w:bookmarkStart w:id="1940" w:name="_Toc83905342"/>
      <w:bookmarkStart w:id="1941" w:name="_Toc23478"/>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26"/>
        <w:numPr>
          <w:ilvl w:val="0"/>
          <w:numId w:val="12"/>
        </w:numPr>
        <w:spacing w:before="240" w:after="120" w:line="360" w:lineRule="auto"/>
        <w:ind w:firstLineChars="0"/>
        <w:outlineLvl w:val="1"/>
        <w:rPr>
          <w:rFonts w:ascii="宋体" w:hAnsi="宋体" w:cs="宋体"/>
          <w:szCs w:val="21"/>
        </w:rPr>
      </w:pPr>
      <w:bookmarkStart w:id="1942" w:name="_Toc17704"/>
      <w:bookmarkStart w:id="1943" w:name="_Toc76567256"/>
      <w:bookmarkStart w:id="1944" w:name="_Toc44421522"/>
      <w:bookmarkStart w:id="1945" w:name="_Toc469320381"/>
      <w:bookmarkStart w:id="1946" w:name="_Toc25833503"/>
      <w:bookmarkStart w:id="1947" w:name="_Toc450054190"/>
      <w:bookmarkStart w:id="1948" w:name="_Toc441659368"/>
      <w:bookmarkStart w:id="1949" w:name="_Toc76632449"/>
      <w:bookmarkStart w:id="1950" w:name="_Toc83194965"/>
      <w:bookmarkStart w:id="1951" w:name="_Toc44421417"/>
      <w:bookmarkStart w:id="1952" w:name="_Toc83905343"/>
      <w:bookmarkStart w:id="1953" w:name="_Toc83905584"/>
      <w:bookmarkStart w:id="1954" w:name="_Toc9465"/>
      <w:bookmarkStart w:id="1955" w:name="_Toc500941963"/>
      <w:bookmarkStart w:id="1956" w:name="_Toc197102635"/>
      <w:bookmarkStart w:id="1957" w:name="_Toc443665179"/>
      <w:bookmarkStart w:id="1958" w:name="_Toc15246"/>
      <w:bookmarkStart w:id="1959" w:name="_Toc15693"/>
      <w:bookmarkStart w:id="1960" w:name="_Toc77434002"/>
      <w:bookmarkStart w:id="1961" w:name="_Toc49265647"/>
      <w:bookmarkStart w:id="1962" w:name="_Toc468357252"/>
      <w:bookmarkStart w:id="1963" w:name="_Toc532894732"/>
      <w:bookmarkStart w:id="1964" w:name="_Toc75004574"/>
      <w:bookmarkStart w:id="1965" w:name="_Toc76567403"/>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66" w:name="_Toc75004575"/>
      <w:bookmarkStart w:id="1967" w:name="_Toc49265648"/>
      <w:bookmarkStart w:id="1968" w:name="_Toc469320382"/>
      <w:bookmarkStart w:id="1969" w:name="_Toc83905585"/>
      <w:bookmarkStart w:id="1970" w:name="_Toc44421523"/>
      <w:bookmarkStart w:id="1971" w:name="_Toc197102636"/>
      <w:bookmarkStart w:id="1972" w:name="_Toc13523"/>
      <w:bookmarkStart w:id="1973" w:name="_Toc76567404"/>
      <w:bookmarkStart w:id="1974" w:name="_Toc25833504"/>
      <w:bookmarkStart w:id="1975" w:name="_Toc83905344"/>
      <w:bookmarkStart w:id="1976" w:name="_Toc27712"/>
      <w:bookmarkStart w:id="1977" w:name="_Toc450054191"/>
      <w:bookmarkStart w:id="1978" w:name="_Toc76632450"/>
      <w:bookmarkStart w:id="1979" w:name="_Toc15771"/>
      <w:bookmarkStart w:id="1980" w:name="_Toc441659369"/>
      <w:bookmarkStart w:id="1981" w:name="_Toc23770"/>
      <w:bookmarkStart w:id="1982" w:name="_Toc83194966"/>
      <w:bookmarkStart w:id="1983" w:name="_Toc76567257"/>
      <w:bookmarkStart w:id="1984" w:name="_Toc500941964"/>
      <w:bookmarkStart w:id="1985" w:name="_Toc77434003"/>
      <w:bookmarkStart w:id="1986" w:name="_Toc44421418"/>
      <w:bookmarkStart w:id="1987" w:name="_Toc532894733"/>
      <w:bookmarkStart w:id="1988" w:name="_Toc443665180"/>
      <w:bookmarkStart w:id="1989" w:name="_Toc468357253"/>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90" w:name="_Toc75004576"/>
      <w:bookmarkStart w:id="1991" w:name="_Toc76567258"/>
      <w:bookmarkStart w:id="1992" w:name="_Toc4991"/>
      <w:bookmarkStart w:id="1993" w:name="_Toc77434004"/>
      <w:bookmarkStart w:id="1994" w:name="_Toc6844"/>
      <w:bookmarkStart w:id="1995" w:name="_Toc83194967"/>
      <w:bookmarkStart w:id="1996" w:name="_Toc76567405"/>
      <w:bookmarkStart w:id="1997" w:name="_Toc43712974"/>
      <w:bookmarkStart w:id="1998" w:name="_Toc83905586"/>
      <w:bookmarkStart w:id="1999" w:name="_Toc83905345"/>
      <w:bookmarkStart w:id="2000" w:name="_Toc44421524"/>
      <w:bookmarkStart w:id="2001" w:name="_Toc76632451"/>
      <w:bookmarkStart w:id="2002" w:name="_Toc44421419"/>
      <w:bookmarkStart w:id="2003" w:name="_Toc49265649"/>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6"/>
        <w:numPr>
          <w:ilvl w:val="0"/>
          <w:numId w:val="12"/>
        </w:numPr>
        <w:spacing w:before="240" w:after="120" w:line="360" w:lineRule="auto"/>
        <w:ind w:firstLineChars="0"/>
        <w:outlineLvl w:val="1"/>
        <w:rPr>
          <w:rFonts w:ascii="宋体"/>
          <w:szCs w:val="21"/>
        </w:rPr>
      </w:pPr>
      <w:bookmarkStart w:id="2004" w:name="_Toc76632452"/>
      <w:bookmarkStart w:id="2005" w:name="_Toc44421420"/>
      <w:bookmarkStart w:id="2006" w:name="_Toc469320383"/>
      <w:bookmarkStart w:id="2007" w:name="_Toc1145"/>
      <w:bookmarkStart w:id="2008" w:name="_Toc500941965"/>
      <w:bookmarkStart w:id="2009" w:name="_Toc6496"/>
      <w:bookmarkStart w:id="2010" w:name="_Toc83905346"/>
      <w:bookmarkStart w:id="2011" w:name="_Toc44421525"/>
      <w:bookmarkStart w:id="2012" w:name="_Toc83905587"/>
      <w:bookmarkStart w:id="2013" w:name="_Toc83194968"/>
      <w:bookmarkStart w:id="2014" w:name="_Toc76567406"/>
      <w:bookmarkStart w:id="2015" w:name="_Toc16769"/>
      <w:bookmarkStart w:id="2016" w:name="_Toc49265650"/>
      <w:bookmarkStart w:id="2017" w:name="_Toc77434005"/>
      <w:bookmarkStart w:id="2018" w:name="_Toc450054192"/>
      <w:bookmarkStart w:id="2019" w:name="_Toc441659370"/>
      <w:bookmarkStart w:id="2020" w:name="_Toc75004577"/>
      <w:bookmarkStart w:id="2021" w:name="_Toc15556"/>
      <w:bookmarkStart w:id="2022" w:name="_Toc25833505"/>
      <w:bookmarkStart w:id="2023" w:name="_Toc76567259"/>
      <w:bookmarkStart w:id="2024" w:name="_Toc197102637"/>
      <w:bookmarkStart w:id="2025" w:name="_Toc468357254"/>
      <w:bookmarkStart w:id="2026" w:name="_Toc532894734"/>
      <w:bookmarkStart w:id="2027" w:name="_Toc443665181"/>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numPr>
          <w:ilvl w:val="0"/>
          <w:numId w:val="13"/>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14"/>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15"/>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16"/>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18"/>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4"/>
    <w:bookmarkEnd w:id="1625"/>
    <w:bookmarkEnd w:id="1626"/>
    <w:bookmarkEnd w:id="1627"/>
    <w:bookmarkEnd w:id="1628"/>
    <w:bookmarkEnd w:id="1629"/>
    <w:bookmarkEnd w:id="1630"/>
    <w:bookmarkEnd w:id="1631"/>
    <w:bookmarkEnd w:id="1632"/>
    <w:bookmarkEnd w:id="1633"/>
    <w:p>
      <w:pPr>
        <w:pStyle w:val="2"/>
        <w:numPr>
          <w:ilvl w:val="0"/>
          <w:numId w:val="0"/>
        </w:numPr>
        <w:spacing w:before="240"/>
        <w:rPr>
          <w:rFonts w:ascii="宋体" w:hAnsi="宋体" w:eastAsia="宋体"/>
          <w:b/>
          <w:color w:val="000000"/>
        </w:rPr>
      </w:pPr>
      <w:bookmarkStart w:id="2028" w:name="_Hlt21939000"/>
      <w:bookmarkEnd w:id="2028"/>
      <w:bookmarkStart w:id="2029" w:name="_Toc25162"/>
      <w:bookmarkStart w:id="2030" w:name="_Toc332270355"/>
      <w:bookmarkStart w:id="2031" w:name="_Toc342060383"/>
      <w:bookmarkStart w:id="2032" w:name="_Toc337632367"/>
      <w:bookmarkStart w:id="2033" w:name="_Toc365985187"/>
      <w:bookmarkStart w:id="2034" w:name="_Toc339020024"/>
      <w:bookmarkStart w:id="2035" w:name="_Toc408126473"/>
      <w:bookmarkStart w:id="2036" w:name="_Toc339362309"/>
      <w:bookmarkStart w:id="2037" w:name="_Toc341348347"/>
      <w:bookmarkStart w:id="2038" w:name="_Toc339020242"/>
      <w:bookmarkStart w:id="2039" w:name="_Toc350756459"/>
      <w:bookmarkStart w:id="2040" w:name="_Toc14026"/>
      <w:bookmarkStart w:id="2041" w:name="_Toc345513910"/>
      <w:bookmarkStart w:id="2042" w:name="_Toc336681589"/>
      <w:bookmarkStart w:id="2043" w:name="_Toc4636"/>
      <w:bookmarkStart w:id="2044" w:name="_Toc336681944"/>
      <w:bookmarkStart w:id="2045" w:name="_Toc333237797"/>
      <w:bookmarkStart w:id="2046" w:name="_Toc332206717"/>
      <w:bookmarkStart w:id="2047" w:name="_Toc333237686"/>
      <w:bookmarkStart w:id="2048" w:name="_Toc349127635"/>
      <w:bookmarkStart w:id="2049" w:name="_Toc374454610"/>
      <w:bookmarkStart w:id="2050" w:name="_Toc330459994"/>
      <w:bookmarkStart w:id="2051" w:name="_Toc2862"/>
      <w:bookmarkStart w:id="2052" w:name="_Toc339020104"/>
      <w:bookmarkStart w:id="2053" w:name="_Toc31600"/>
      <w:bookmarkStart w:id="2054" w:name="_Toc340677079"/>
      <w:bookmarkStart w:id="2055" w:name="_Toc339441096"/>
      <w:bookmarkStart w:id="2056" w:name="_Toc342296769"/>
      <w:bookmarkStart w:id="2057" w:name="_Toc340507451"/>
      <w:bookmarkStart w:id="2058" w:name="_Toc350438758"/>
      <w:bookmarkStart w:id="2059" w:name="_Toc339019898"/>
      <w:bookmarkStart w:id="2060" w:name="_Toc4252"/>
      <w:bookmarkStart w:id="2061" w:name="_Toc49265651"/>
      <w:bookmarkStart w:id="2062" w:name="_Toc20503"/>
      <w:bookmarkStart w:id="2063" w:name="_Toc333238642"/>
      <w:bookmarkStart w:id="2064" w:name="_Toc333935696"/>
      <w:bookmarkStart w:id="2065" w:name="_Toc331512907"/>
      <w:bookmarkStart w:id="2066" w:name="_Toc366072538"/>
      <w:bookmarkStart w:id="2067" w:name="_Toc331684047"/>
      <w:bookmarkStart w:id="2068" w:name="_Toc83905588"/>
      <w:bookmarkStart w:id="2069" w:name="_Toc365967081"/>
      <w:bookmarkStart w:id="2070" w:name="_Toc340672878"/>
      <w:bookmarkStart w:id="2071" w:name="_Toc349143598"/>
      <w:bookmarkStart w:id="2072" w:name="_Toc333935355"/>
      <w:r>
        <w:rPr>
          <w:rFonts w:hint="eastAsia" w:ascii="宋体" w:hAnsi="宋体" w:eastAsia="宋体"/>
          <w:b/>
          <w:color w:val="000000"/>
        </w:rPr>
        <w:t>第四部分  参考合同</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rPr>
          <w:bCs/>
          <w:color w:val="000000"/>
        </w:rPr>
      </w:pPr>
      <w:bookmarkStart w:id="2073" w:name="_Hlt97188170"/>
      <w:bookmarkEnd w:id="2073"/>
    </w:p>
    <w:p>
      <w:pPr>
        <w:spacing w:line="360" w:lineRule="auto"/>
        <w:jc w:val="center"/>
        <w:rPr>
          <w:rFonts w:ascii="Times New Roman" w:hAnsi="Times New Roman" w:eastAsia="宋体" w:cs="Times New Roman"/>
          <w:b/>
          <w:bCs/>
          <w:sz w:val="28"/>
          <w:szCs w:val="28"/>
        </w:rPr>
      </w:pPr>
      <w:bookmarkStart w:id="2074" w:name="_Toc349143599"/>
      <w:bookmarkStart w:id="2075" w:name="_Toc342296770"/>
      <w:bookmarkStart w:id="2076" w:name="_Toc365985188"/>
      <w:bookmarkStart w:id="2077" w:name="_Toc333935697"/>
      <w:bookmarkStart w:id="2078" w:name="_Toc333237798"/>
      <w:bookmarkStart w:id="2079" w:name="_Toc339020025"/>
      <w:bookmarkStart w:id="2080" w:name="_Toc337632368"/>
      <w:bookmarkStart w:id="2081" w:name="_Toc339020243"/>
      <w:bookmarkStart w:id="2082" w:name="_Toc330459995"/>
      <w:bookmarkStart w:id="2083" w:name="_Toc341348348"/>
      <w:bookmarkStart w:id="2084" w:name="_Toc345513911"/>
      <w:bookmarkStart w:id="2085" w:name="_Toc339019899"/>
      <w:bookmarkStart w:id="2086" w:name="_Toc491658678"/>
      <w:bookmarkStart w:id="2087" w:name="_Toc333238643"/>
      <w:bookmarkStart w:id="2088" w:name="_Toc500861025"/>
      <w:bookmarkStart w:id="2089" w:name="_Toc333237687"/>
      <w:bookmarkStart w:id="2090" w:name="_Toc365967082"/>
      <w:bookmarkStart w:id="2091" w:name="_Toc340672879"/>
      <w:bookmarkStart w:id="2092" w:name="_Toc350438759"/>
      <w:bookmarkStart w:id="2093" w:name="_Toc342060384"/>
      <w:bookmarkStart w:id="2094" w:name="_Toc350756460"/>
      <w:bookmarkStart w:id="2095" w:name="_Toc332270356"/>
      <w:bookmarkStart w:id="2096" w:name="_Toc336681945"/>
      <w:bookmarkStart w:id="2097" w:name="_Toc339020105"/>
      <w:bookmarkStart w:id="2098" w:name="_Toc331512908"/>
      <w:bookmarkStart w:id="2099" w:name="_Toc331684048"/>
      <w:bookmarkStart w:id="2100" w:name="_Toc340677080"/>
      <w:bookmarkStart w:id="2101" w:name="_Toc366072539"/>
      <w:bookmarkStart w:id="2102" w:name="_Toc349127636"/>
      <w:bookmarkStart w:id="2103" w:name="_Toc340507452"/>
      <w:bookmarkStart w:id="2104" w:name="_Toc339362310"/>
      <w:bookmarkStart w:id="2105" w:name="_Toc332206718"/>
      <w:bookmarkStart w:id="2106" w:name="_Toc339441097"/>
      <w:bookmarkStart w:id="2107" w:name="_Toc336681590"/>
      <w:bookmarkStart w:id="2108" w:name="_Toc333935356"/>
      <w:r>
        <w:rPr>
          <w:rFonts w:hint="eastAsia" w:cs="Times New Roman"/>
          <w:b/>
          <w:bCs/>
          <w:sz w:val="28"/>
          <w:szCs w:val="28"/>
          <w:lang w:eastAsia="zh-CN"/>
        </w:rPr>
        <w:t>阳江市妇幼保健院麻醉临床信息系统维保服务</w:t>
      </w:r>
      <w:r>
        <w:rPr>
          <w:rFonts w:ascii="Times New Roman" w:hAnsi="Times New Roman" w:eastAsia="宋体" w:cs="Times New Roman"/>
          <w:b/>
          <w:bCs/>
          <w:sz w:val="28"/>
          <w:szCs w:val="28"/>
        </w:rPr>
        <w:t>（合同编号：         ）</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18"/>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五</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7"/>
        <w:rPr>
          <w:rFonts w:hint="eastAsia"/>
          <w:spacing w:val="20"/>
          <w:sz w:val="28"/>
          <w:szCs w:val="28"/>
        </w:rPr>
      </w:pPr>
    </w:p>
    <w:p>
      <w:pPr>
        <w:pStyle w:val="7"/>
        <w:rPr>
          <w:rFonts w:hint="eastAsia"/>
          <w:spacing w:val="20"/>
          <w:sz w:val="28"/>
          <w:szCs w:val="28"/>
        </w:rPr>
      </w:pPr>
    </w:p>
    <w:p>
      <w:pPr>
        <w:pStyle w:val="7"/>
        <w:rPr>
          <w:rFonts w:hint="eastAsia"/>
          <w:spacing w:val="20"/>
          <w:sz w:val="28"/>
          <w:szCs w:val="28"/>
        </w:rPr>
      </w:pPr>
    </w:p>
    <w:p>
      <w:pPr>
        <w:pStyle w:val="23"/>
        <w:numPr>
          <w:ilvl w:val="0"/>
          <w:numId w:val="0"/>
        </w:numPr>
        <w:ind w:leftChars="0"/>
      </w:pPr>
    </w:p>
    <w:p>
      <w:pPr>
        <w:pStyle w:val="7"/>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09" w:name="_Toc83905589"/>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甲方：阳江市妇幼保健院</w:t>
      </w:r>
    </w:p>
    <w:p>
      <w:pPr>
        <w:spacing w:line="360" w:lineRule="auto"/>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乙方： </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10" w:name="_Toc369785020"/>
      <w:bookmarkStart w:id="2111" w:name="_Toc369786093"/>
      <w:bookmarkStart w:id="2112" w:name="_Toc369732416"/>
      <w:bookmarkStart w:id="2113" w:name="_Toc369784803"/>
      <w:bookmarkStart w:id="2114" w:name="_Toc369784881"/>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根据          项目的采购结果，按照《中华人民共和国政府采购法》，《中华人民共和国民法典(合同编)》的规定，经双方协商，本着平等互利和诚实信用的原则，一致同意遵守本合同如下：</w:t>
      </w:r>
    </w:p>
    <w:bookmarkEnd w:id="2110"/>
    <w:bookmarkEnd w:id="2111"/>
    <w:bookmarkEnd w:id="2112"/>
    <w:bookmarkEnd w:id="2113"/>
    <w:bookmarkEnd w:id="2114"/>
    <w:p>
      <w:pPr>
        <w:numPr>
          <w:ilvl w:val="0"/>
          <w:numId w:val="17"/>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项目的名称、总价、服务范围及负责费用 </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1.项目名称：</w:t>
      </w:r>
      <w:r>
        <w:rPr>
          <w:rFonts w:hint="eastAsia" w:ascii="宋体" w:hAnsi="宋体" w:cs="Times New Roman"/>
          <w:bCs/>
          <w:color w:val="000000" w:themeColor="text1"/>
          <w:kern w:val="0"/>
          <w:sz w:val="21"/>
          <w:szCs w:val="20"/>
          <w:lang w:val="en-US" w:eastAsia="zh-CN" w:bidi="ar-SA"/>
          <w14:textFill>
            <w14:solidFill>
              <w14:schemeClr w14:val="tx1"/>
            </w14:solidFill>
          </w14:textFill>
        </w:rPr>
        <w:t>阳江市妇幼保健院麻醉临床信息系统维保服务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2.项目服务期限：</w:t>
      </w:r>
      <w:r>
        <w:rPr>
          <w:rFonts w:hint="eastAsia" w:ascii="宋体" w:hAnsi="宋体" w:cs="Times New Roman"/>
          <w:bCs/>
          <w:color w:val="000000" w:themeColor="text1"/>
          <w:kern w:val="0"/>
          <w:sz w:val="21"/>
          <w:szCs w:val="20"/>
          <w:lang w:val="en-US" w:eastAsia="zh-CN" w:bidi="ar-SA"/>
          <w14:textFill>
            <w14:solidFill>
              <w14:schemeClr w14:val="tx1"/>
            </w14:solidFill>
          </w14:textFill>
        </w:rPr>
        <w:t>三</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年。</w:t>
      </w:r>
    </w:p>
    <w:p>
      <w:pPr>
        <w:pStyle w:val="7"/>
        <w:spacing w:line="360" w:lineRule="auto"/>
        <w:ind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3.项目总预算金额：</w:t>
      </w:r>
      <w:r>
        <w:rPr>
          <w:rFonts w:hint="eastAsia" w:ascii="宋体" w:hAnsi="宋体" w:cs="Times New Roman"/>
          <w:bCs/>
          <w:color w:val="000000" w:themeColor="text1"/>
          <w:kern w:val="0"/>
          <w:sz w:val="21"/>
          <w:szCs w:val="20"/>
          <w:lang w:val="en-US" w:eastAsia="zh-CN" w:bidi="ar-SA"/>
          <w14:textFill>
            <w14:solidFill>
              <w14:schemeClr w14:val="tx1"/>
            </w14:solidFill>
          </w14:textFill>
        </w:rPr>
        <w:t>12.94万元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第二条  服务时间</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服务时间为</w:t>
      </w:r>
      <w:r>
        <w:rPr>
          <w:rFonts w:hint="eastAsia" w:ascii="宋体" w:hAnsi="宋体" w:cs="Times New Roman"/>
          <w:bCs/>
          <w:color w:val="000000" w:themeColor="text1"/>
          <w:kern w:val="0"/>
          <w:sz w:val="21"/>
          <w:szCs w:val="20"/>
          <w:lang w:val="en-US" w:eastAsia="zh-CN" w:bidi="ar-SA"/>
          <w14:textFill>
            <w14:solidFill>
              <w14:schemeClr w14:val="tx1"/>
            </w14:solidFill>
          </w14:textFill>
        </w:rPr>
        <w:t>36</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个月。</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第三条  维保工作主要内容</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tabs>
          <w:tab w:val="left" w:pos="1004"/>
          <w:tab w:val="left" w:pos="6315"/>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四</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付款的结算和付款时间</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p>
    <w:p>
      <w:pPr>
        <w:tabs>
          <w:tab w:val="left" w:pos="945"/>
        </w:tabs>
        <w:adjustRightInd w:val="0"/>
        <w:snapToGrid w:val="0"/>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1、付款方式：转账                                       </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2</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、乙方需出具正规国家认可的发票。</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3</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、遇有经费不足，以实际服务时间标准结算，同时解除合同。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五</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六</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乙方的违约责任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乙方所提供的维保服务质量不符合合同规定的，由乙方负责按照原招标文件中标（成交）通知书等实质性内容重新免费提供该项目服务内容。每推迟一天按总价的1%罚款。</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甲方的违约责任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1、甲方逾期付款的，每日应向乙方偿付合同总额的千分之五作为违约金。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2、甲方违反合同规定拒绝验收的，应当承担由此对乙方造成的损失。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八</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九</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w:t>
      </w:r>
      <w:r>
        <w:rPr>
          <w:rFonts w:hint="eastAsia" w:ascii="宋体" w:hAnsi="宋体" w:cs="Times New Roman"/>
          <w:bCs/>
          <w:color w:val="000000" w:themeColor="text1"/>
          <w:kern w:val="0"/>
          <w:sz w:val="21"/>
          <w:szCs w:val="20"/>
          <w:lang w:val="en-US" w:eastAsia="zh-CN" w:bidi="ar-SA"/>
          <w14:textFill>
            <w14:solidFill>
              <w14:schemeClr w14:val="tx1"/>
            </w14:solidFill>
          </w14:textFill>
        </w:rPr>
        <w:t>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2、本合同壹式叁份，其中甲、乙双方各执壹份，采购代理机构壹份。</w:t>
      </w:r>
    </w:p>
    <w:p>
      <w:pPr>
        <w:pStyle w:val="2"/>
        <w:numPr>
          <w:ilvl w:val="0"/>
          <w:numId w:val="0"/>
        </w:numPr>
        <w:ind w:leftChars="0"/>
        <w:jc w:val="both"/>
      </w:pPr>
    </w:p>
    <w:p/>
    <w:p>
      <w:pPr>
        <w:pStyle w:val="23"/>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ascii="宋体" w:hAnsi="宋体" w:cs="宋体"/>
          <w:bCs/>
          <w:sz w:val="24"/>
          <w:szCs w:val="24"/>
        </w:rPr>
      </w:pPr>
      <w:r>
        <w:rPr>
          <w:rFonts w:hint="eastAsia" w:ascii="宋体" w:hAnsi="宋体" w:cs="宋体"/>
          <w:bCs/>
          <w:sz w:val="24"/>
          <w:szCs w:val="24"/>
        </w:rPr>
        <w:t xml:space="preserve">法定代表人或其授权委托人：   法定代表人或其授权委托人： </w:t>
      </w:r>
    </w:p>
    <w:p>
      <w:pPr>
        <w:pStyle w:val="2"/>
        <w:numPr>
          <w:ilvl w:val="0"/>
          <w:numId w:val="0"/>
        </w:numPr>
        <w:spacing w:beforeLines="0"/>
        <w:jc w:val="both"/>
        <w:rPr>
          <w:rFonts w:hint="eastAsia" w:ascii="宋体" w:hAnsi="宋体" w:cs="宋体"/>
          <w:bCs/>
          <w:sz w:val="24"/>
          <w:szCs w:val="24"/>
        </w:rPr>
      </w:pPr>
      <w:r>
        <w:rPr>
          <w:rFonts w:hint="eastAsia" w:ascii="宋体" w:hAnsi="宋体" w:cs="宋体"/>
          <w:bCs/>
          <w:sz w:val="24"/>
          <w:szCs w:val="24"/>
        </w:rPr>
        <w:t xml:space="preserve">签定日期：   年  月   日     签定日期：  年   月   日    </w:t>
      </w: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2"/>
        <w:numPr>
          <w:ilvl w:val="0"/>
          <w:numId w:val="0"/>
        </w:numPr>
        <w:spacing w:beforeLines="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第五部分</w:t>
      </w:r>
      <w:bookmarkStart w:id="2115" w:name="_Hlt97188172"/>
      <w:bookmarkEnd w:id="2115"/>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投标文件格式</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Start w:id="2116" w:name="_Hlt21938933"/>
      <w:bookmarkEnd w:id="2116"/>
    </w:p>
    <w:p>
      <w:pPr>
        <w:rPr>
          <w:rFonts w:ascii="宋体" w:hAnsi="宋体"/>
          <w:color w:val="000000" w:themeColor="text1"/>
          <w14:textFill>
            <w14:solidFill>
              <w14:schemeClr w14:val="tx1"/>
            </w14:solidFill>
          </w14:textFill>
        </w:rPr>
      </w:pPr>
    </w:p>
    <w:p>
      <w:pPr>
        <w:pStyle w:val="3"/>
        <w:numPr>
          <w:ilvl w:val="1"/>
          <w:numId w:val="0"/>
        </w:numPr>
        <w:rPr>
          <w:rFonts w:ascii="宋体" w:hAnsi="宋体"/>
          <w:color w:val="000000" w:themeColor="text1"/>
          <w:sz w:val="24"/>
          <w14:textFill>
            <w14:solidFill>
              <w14:schemeClr w14:val="tx1"/>
            </w14:solidFill>
          </w14:textFill>
        </w:rPr>
      </w:pPr>
      <w:bookmarkStart w:id="2117" w:name="_Toc332206719"/>
      <w:bookmarkStart w:id="2118" w:name="_Toc337632369"/>
      <w:bookmarkStart w:id="2119" w:name="_Toc330459996"/>
      <w:bookmarkStart w:id="2120" w:name="_Toc333935357"/>
      <w:bookmarkStart w:id="2121" w:name="_Toc339362311"/>
      <w:bookmarkStart w:id="2122" w:name="_Toc333237799"/>
      <w:bookmarkStart w:id="2123" w:name="_Toc365985189"/>
      <w:bookmarkStart w:id="2124" w:name="_Toc349127637"/>
      <w:bookmarkStart w:id="2125" w:name="_Toc331684049"/>
      <w:bookmarkStart w:id="2126" w:name="_Toc339441098"/>
      <w:bookmarkStart w:id="2127" w:name="_Toc349143600"/>
      <w:bookmarkStart w:id="2128" w:name="_Toc333237688"/>
      <w:bookmarkStart w:id="2129" w:name="_Toc333238644"/>
      <w:bookmarkStart w:id="2130" w:name="_Toc333935698"/>
      <w:bookmarkStart w:id="2131" w:name="_Toc336681946"/>
      <w:bookmarkStart w:id="2132" w:name="_Toc341348349"/>
      <w:bookmarkStart w:id="2133" w:name="_Toc345513912"/>
      <w:bookmarkStart w:id="2134" w:name="_Toc339019900"/>
      <w:bookmarkStart w:id="2135" w:name="_Toc340677081"/>
      <w:bookmarkStart w:id="2136" w:name="_Toc340507453"/>
      <w:bookmarkStart w:id="2137" w:name="_Toc339020026"/>
      <w:bookmarkStart w:id="2138" w:name="_Toc340672880"/>
      <w:bookmarkStart w:id="2139" w:name="_Toc83905590"/>
      <w:bookmarkStart w:id="2140" w:name="_Toc332270357"/>
      <w:bookmarkStart w:id="2141" w:name="_Toc342296771"/>
      <w:bookmarkStart w:id="2142" w:name="_Toc365967083"/>
      <w:bookmarkStart w:id="2143" w:name="_Toc331512909"/>
      <w:bookmarkStart w:id="2144" w:name="_Toc350756461"/>
      <w:bookmarkStart w:id="2145" w:name="_Toc339020244"/>
      <w:bookmarkStart w:id="2146" w:name="_Toc342060385"/>
      <w:bookmarkStart w:id="2147" w:name="_Toc350438760"/>
      <w:bookmarkStart w:id="2148" w:name="_Toc339020106"/>
      <w:bookmarkStart w:id="2149" w:name="_Toc336681591"/>
      <w:bookmarkStart w:id="2150" w:name="_Toc366072540"/>
      <w:r>
        <w:rPr>
          <w:rFonts w:hint="eastAsia" w:ascii="宋体" w:hAnsi="宋体"/>
          <w:color w:val="000000" w:themeColor="text1"/>
          <w:sz w:val="24"/>
          <w14:textFill>
            <w14:solidFill>
              <w14:schemeClr w14:val="tx1"/>
            </w14:solidFill>
          </w14:textFill>
        </w:rPr>
        <w:t>封面格式</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14:textFill>
            <w14:solidFill>
              <w14:schemeClr w14:val="tx1"/>
            </w14:solidFill>
          </w14:textFill>
        </w:rPr>
        <w:t xml:space="preserve"> </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（资格审查文件）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YJFY20250826</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s="Times New Roman"/>
          <w:bCs/>
          <w:color w:val="000000"/>
          <w:sz w:val="21"/>
          <w:szCs w:val="21"/>
          <w:u w:val="single"/>
          <w:lang w:eastAsia="zh-CN"/>
        </w:rPr>
        <w:t>阳江市妇幼保健院麻醉临床信息系统维保服务</w:t>
      </w:r>
      <w:r>
        <w:rPr>
          <w:rFonts w:hint="eastAsia" w:ascii="宋体" w:hAnsi="宋体" w:eastAsia="宋体" w:cs="Times New Roman"/>
          <w:bCs/>
          <w:color w:val="000000"/>
          <w:sz w:val="21"/>
          <w:szCs w:val="21"/>
          <w:u w:val="single"/>
          <w:lang w:eastAsia="zh-CN"/>
        </w:rPr>
        <w:t xml:space="preserve">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24"/>
        <w:ind w:firstLine="400"/>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bookmarkEnd w:id="1634"/>
    <w:bookmarkEnd w:id="1635"/>
    <w:bookmarkEnd w:id="1636"/>
    <w:bookmarkEnd w:id="1637"/>
    <w:bookmarkEnd w:id="1638"/>
    <w:p>
      <w:pPr>
        <w:pStyle w:val="3"/>
        <w:numPr>
          <w:ilvl w:val="7"/>
          <w:numId w:val="18"/>
        </w:numPr>
        <w:spacing w:before="240" w:after="240" w:line="240" w:lineRule="exact"/>
        <w:ind w:left="0" w:firstLine="0"/>
        <w:rPr>
          <w:color w:val="000000"/>
          <w:sz w:val="24"/>
          <w:szCs w:val="24"/>
        </w:rPr>
      </w:pPr>
      <w:bookmarkStart w:id="2151" w:name="_Toc408126476"/>
      <w:bookmarkStart w:id="2152" w:name="_Toc11138"/>
      <w:bookmarkStart w:id="2153" w:name="_Toc1260"/>
      <w:bookmarkStart w:id="2154" w:name="_Toc269"/>
      <w:bookmarkStart w:id="2155" w:name="_Toc12398"/>
      <w:bookmarkStart w:id="2156" w:name="_Toc20173"/>
      <w:bookmarkStart w:id="2157" w:name="_Toc13569"/>
      <w:bookmarkStart w:id="2158" w:name="_Toc12110"/>
      <w:bookmarkStart w:id="2159" w:name="_Toc528"/>
      <w:bookmarkStart w:id="2160" w:name="_Toc83905591"/>
      <w:bookmarkStart w:id="2161" w:name="_Toc469160785"/>
      <w:bookmarkStart w:id="2162" w:name="_Toc200414515"/>
      <w:r>
        <w:rPr>
          <w:rFonts w:hint="eastAsia"/>
          <w:color w:val="000000"/>
          <w:sz w:val="24"/>
          <w:szCs w:val="24"/>
        </w:rPr>
        <w:t>资格审查</w:t>
      </w:r>
      <w:bookmarkEnd w:id="2151"/>
      <w:bookmarkEnd w:id="2152"/>
      <w:bookmarkEnd w:id="2153"/>
      <w:bookmarkEnd w:id="2154"/>
      <w:bookmarkEnd w:id="2155"/>
      <w:bookmarkEnd w:id="2156"/>
      <w:bookmarkEnd w:id="2157"/>
      <w:bookmarkEnd w:id="2158"/>
      <w:r>
        <w:rPr>
          <w:rFonts w:hint="eastAsia"/>
          <w:color w:val="000000"/>
          <w:sz w:val="24"/>
          <w:szCs w:val="24"/>
        </w:rPr>
        <w:t>文件</w:t>
      </w:r>
      <w:bookmarkEnd w:id="2159"/>
      <w:bookmarkEnd w:id="2160"/>
    </w:p>
    <w:p>
      <w:pPr>
        <w:pStyle w:val="6"/>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YJFY20250826</w:t>
      </w:r>
      <w:r>
        <w:rPr>
          <w:rFonts w:hint="eastAsia" w:ascii="宋体" w:hAnsi="宋体"/>
          <w:bCs/>
          <w:color w:val="000000"/>
          <w:szCs w:val="21"/>
        </w:rPr>
        <w:t xml:space="preserve">                 </w:t>
      </w: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阳江市妇幼保健院麻醉临床信息系统维保服务</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14:textFill>
                  <w14:solidFill>
                    <w14:schemeClr w14:val="tx1"/>
                  </w14:solidFill>
                </w14:textFill>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24"/>
        <w:ind w:firstLine="0" w:firstLineChars="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3"/>
        <w:numPr>
          <w:ilvl w:val="0"/>
          <w:numId w:val="0"/>
        </w:numPr>
        <w:rPr>
          <w:color w:val="000000"/>
        </w:rPr>
      </w:pPr>
      <w:bookmarkStart w:id="2163" w:name="_Toc83905592"/>
      <w:bookmarkStart w:id="2164" w:name="_Toc8938"/>
      <w:bookmarkStart w:id="2165" w:name="_Toc15457"/>
      <w:r>
        <w:rPr>
          <w:rFonts w:hint="eastAsia" w:hAnsi="黑体"/>
          <w:b w:val="0"/>
          <w:color w:val="000000"/>
        </w:rPr>
        <w:t>（一）资格审查文件要求提交的有效证明文件</w:t>
      </w:r>
      <w:bookmarkEnd w:id="2163"/>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YJFY20250826</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cs="Times New Roman"/>
          <w:bCs/>
          <w:color w:val="000000"/>
          <w:sz w:val="21"/>
          <w:szCs w:val="21"/>
          <w:u w:val="single"/>
          <w:lang w:eastAsia="zh-CN"/>
        </w:rPr>
        <w:t>阳江市妇幼保健院麻醉临床信息系统维保服务</w:t>
      </w:r>
      <w:r>
        <w:rPr>
          <w:rFonts w:hint="eastAsia"/>
          <w:color w:val="000000"/>
          <w:u w:val="single"/>
        </w:rPr>
        <w:t xml:space="preserve"> </w:t>
      </w:r>
    </w:p>
    <w:p>
      <w:pPr>
        <w:pStyle w:val="6"/>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3"/>
        <w:keepLines w:val="0"/>
        <w:numPr>
          <w:ilvl w:val="0"/>
          <w:numId w:val="0"/>
        </w:numPr>
        <w:tabs>
          <w:tab w:val="left" w:pos="4320"/>
        </w:tabs>
        <w:spacing w:before="240" w:after="60" w:line="360" w:lineRule="exact"/>
        <w:jc w:val="both"/>
        <w:rPr>
          <w:rFonts w:ascii="宋体"/>
          <w:bCs w:val="0"/>
          <w:color w:val="000000"/>
          <w:szCs w:val="21"/>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3"/>
        <w:keepLines w:val="0"/>
        <w:numPr>
          <w:ilvl w:val="0"/>
          <w:numId w:val="0"/>
        </w:numPr>
        <w:tabs>
          <w:tab w:val="left" w:pos="4320"/>
        </w:tabs>
        <w:spacing w:before="240" w:after="60" w:line="360" w:lineRule="exact"/>
        <w:rPr>
          <w:rFonts w:ascii="宋体"/>
          <w:bCs w:val="0"/>
          <w:color w:val="000000"/>
          <w:szCs w:val="21"/>
        </w:rPr>
      </w:pPr>
    </w:p>
    <w:p/>
    <w:p>
      <w:pPr>
        <w:pStyle w:val="3"/>
        <w:keepLines w:val="0"/>
        <w:numPr>
          <w:ilvl w:val="0"/>
          <w:numId w:val="0"/>
        </w:numPr>
        <w:tabs>
          <w:tab w:val="left" w:pos="4320"/>
        </w:tabs>
        <w:spacing w:before="240" w:after="60" w:line="360" w:lineRule="exact"/>
        <w:rPr>
          <w:rFonts w:ascii="宋体"/>
          <w:bCs w:val="0"/>
          <w:color w:val="000000"/>
          <w:szCs w:val="21"/>
        </w:rPr>
      </w:pPr>
    </w:p>
    <w:p>
      <w:pPr>
        <w:pStyle w:val="3"/>
        <w:numPr>
          <w:ilvl w:val="0"/>
          <w:numId w:val="0"/>
        </w:numPr>
        <w:jc w:val="both"/>
        <w:rPr>
          <w:rFonts w:hAnsi="黑体"/>
          <w:b w:val="0"/>
          <w:color w:val="000000"/>
        </w:rPr>
      </w:pPr>
    </w:p>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3"/>
        <w:numPr>
          <w:ilvl w:val="0"/>
          <w:numId w:val="0"/>
        </w:numPr>
        <w:rPr>
          <w:rFonts w:hAnsi="黑体"/>
          <w:color w:val="000000"/>
        </w:rPr>
      </w:pPr>
      <w:bookmarkStart w:id="2166" w:name="_Toc83905593"/>
      <w:r>
        <w:rPr>
          <w:rFonts w:hint="eastAsia" w:hAnsi="黑体"/>
          <w:b w:val="0"/>
          <w:color w:val="000000"/>
        </w:rPr>
        <w:t>（二）无重大违法记录声明函</w:t>
      </w:r>
      <w:bookmarkEnd w:id="2166"/>
    </w:p>
    <w:p>
      <w:pPr>
        <w:pStyle w:val="6"/>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24"/>
        <w:ind w:firstLine="400"/>
      </w:pPr>
    </w:p>
    <w:p>
      <w:pPr>
        <w:pStyle w:val="3"/>
        <w:numPr>
          <w:ilvl w:val="7"/>
          <w:numId w:val="18"/>
        </w:numPr>
        <w:spacing w:before="240" w:after="240" w:line="240" w:lineRule="exact"/>
        <w:ind w:left="0" w:firstLine="0"/>
        <w:rPr>
          <w:color w:val="000000"/>
          <w:sz w:val="24"/>
          <w:szCs w:val="24"/>
        </w:rPr>
      </w:pPr>
      <w:bookmarkStart w:id="2167" w:name="_Toc83905594"/>
      <w:r>
        <w:rPr>
          <w:rFonts w:hint="eastAsia"/>
          <w:color w:val="000000"/>
          <w:sz w:val="24"/>
          <w:szCs w:val="24"/>
        </w:rPr>
        <w:t>投标文件商务及技术部分</w:t>
      </w:r>
      <w:bookmarkEnd w:id="2167"/>
    </w:p>
    <w:p>
      <w:pPr>
        <w:pStyle w:val="6"/>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6"/>
        <w:rPr>
          <w:rFonts w:hAnsi="宋体"/>
          <w:bCs/>
          <w:color w:val="000000"/>
          <w:sz w:val="21"/>
          <w:szCs w:val="21"/>
        </w:rPr>
      </w:pPr>
      <w:r>
        <w:rPr>
          <w:rFonts w:hint="eastAsia" w:hAnsi="宋体"/>
          <w:bCs/>
          <w:color w:val="000000"/>
          <w:sz w:val="21"/>
          <w:szCs w:val="21"/>
        </w:rPr>
        <w:t xml:space="preserve"> </w:t>
      </w:r>
    </w:p>
    <w:p>
      <w:pPr>
        <w:pStyle w:val="6"/>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6"/>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
          <w:color w:val="000000"/>
          <w:sz w:val="21"/>
          <w:szCs w:val="21"/>
        </w:rPr>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（商务及技术文件）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24"/>
        <w:ind w:firstLine="400"/>
      </w:pPr>
    </w:p>
    <w:p>
      <w:pPr>
        <w:pStyle w:val="3"/>
        <w:keepLines w:val="0"/>
        <w:numPr>
          <w:ilvl w:val="0"/>
          <w:numId w:val="0"/>
        </w:numPr>
        <w:tabs>
          <w:tab w:val="left" w:pos="4320"/>
        </w:tabs>
        <w:spacing w:before="240" w:after="60" w:line="360" w:lineRule="exact"/>
        <w:rPr>
          <w:rFonts w:ascii="宋体"/>
          <w:bCs w:val="0"/>
          <w:color w:val="000000"/>
          <w:szCs w:val="21"/>
        </w:rPr>
      </w:pPr>
      <w:bookmarkStart w:id="2168" w:name="_Toc83905595"/>
      <w:r>
        <w:rPr>
          <w:rFonts w:hint="eastAsia" w:ascii="宋体"/>
          <w:bCs w:val="0"/>
          <w:color w:val="000000"/>
          <w:szCs w:val="21"/>
        </w:rPr>
        <w:t>符合性自查表</w:t>
      </w:r>
      <w:bookmarkEnd w:id="2164"/>
      <w:bookmarkEnd w:id="2165"/>
      <w:bookmarkEnd w:id="2168"/>
    </w:p>
    <w:p>
      <w:pPr>
        <w:jc w:val="center"/>
        <w:rPr>
          <w:rFonts w:ascii="宋体" w:hAnsi="宋体"/>
          <w:b/>
          <w:bCs/>
          <w:color w:val="000000"/>
          <w:szCs w:val="21"/>
        </w:rPr>
      </w:pP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1"/>
    <w:bookmarkEnd w:id="2162"/>
    <w:p>
      <w:pPr>
        <w:pStyle w:val="3"/>
        <w:keepLines w:val="0"/>
        <w:widowControl w:val="0"/>
        <w:numPr>
          <w:ilvl w:val="0"/>
          <w:numId w:val="0"/>
        </w:numPr>
        <w:spacing w:before="240" w:after="60" w:line="480" w:lineRule="exact"/>
        <w:ind w:left="3402"/>
        <w:jc w:val="both"/>
        <w:rPr>
          <w:rFonts w:ascii="宋体"/>
          <w:color w:val="000000"/>
        </w:rPr>
      </w:pPr>
      <w:bookmarkStart w:id="2169" w:name="_Toc83905596"/>
      <w:r>
        <w:rPr>
          <w:rFonts w:hint="eastAsia" w:hAnsi="黑体"/>
          <w:b w:val="0"/>
          <w:color w:val="000000"/>
        </w:rPr>
        <w:t>评审项目投标资料表</w:t>
      </w:r>
      <w:bookmarkEnd w:id="2169"/>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3"/>
              <w:numPr>
                <w:ilvl w:val="0"/>
                <w:numId w:val="19"/>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6"/>
        <w:spacing w:line="360" w:lineRule="auto"/>
        <w:ind w:left="420"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170" w:name="_Toc83905597"/>
      <w:bookmarkStart w:id="2171" w:name="_Toc200414516"/>
      <w:bookmarkStart w:id="2172" w:name="_Toc469160786"/>
      <w:r>
        <w:rPr>
          <w:rFonts w:hint="eastAsia" w:ascii="宋体" w:hAnsi="宋体"/>
          <w:color w:val="000000" w:themeColor="text1"/>
          <w:kern w:val="0"/>
          <w:sz w:val="28"/>
          <w:szCs w:val="28"/>
          <w14:textFill>
            <w14:solidFill>
              <w14:schemeClr w14:val="tx1"/>
            </w14:solidFill>
          </w14:textFill>
        </w:rPr>
        <w:t>（一）法定代表人（负责人）证明书</w:t>
      </w:r>
      <w:bookmarkEnd w:id="2170"/>
      <w:bookmarkEnd w:id="2171"/>
      <w:bookmarkEnd w:id="2172"/>
    </w:p>
    <w:p>
      <w:pPr>
        <w:pStyle w:val="6"/>
        <w:spacing w:line="360" w:lineRule="auto"/>
        <w:rPr>
          <w:rFonts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pzoy2ZwIAAK8EAAAOAAAAZHJzL2Uyb0RvYy54bWytVM1u&#10;EzEQviPxDpbvdLNp06arbqqqVRFSgUiFB3C83qyF7TFjJ5tyghNCHHgAXoAbJ67wNOXnLZj1piUt&#10;HHpgD5bHY3/+vm/Ge3C4soYtFQYNruT51oAz5SRU2s1L/vzZ6YMxZyEKVwkDTpX8QgV+OLl/76D1&#10;hRpCA6ZSyAjEhaL1JW9i9EWWBdkoK8IWeOUoWQNaESnEeVahaAndmmw4GOxmLWDlEaQKgVZP+iRf&#10;I+JdAKGutVQnIBdWudijojIikqTQaB/4JLGtayXj07oOKjJTclIa00iX0HzWjdnkQBRzFL7Rck1B&#10;3IXCLU1WaEeXXkOdiCjYAvVfUFZLhAB13JJgs15IcoRU5INb3pw3wqukhawO/tr08P9g5ZPlFJmu&#10;Sr7NmROWCv79y5sfn95ffvxasMsPn3+9fvfz21taYNudWa0PBZ0591Ps5AZ/BvJFYA6OG+Hm6ggR&#10;2kaJiijm3f7sxoEuCHSUzdrHUNFdYhEh+baq0XaA5AhbpfJcXJdHrSKTtLg9Ggx3d6lyknL53jgf&#10;56mAmSiujnsM8aECy7pJyWsDLRHDeGSiQieimvaNl+4Uy7MQO46iuDqXNIHR1ak2JgU4nx0bZEtB&#10;DXSaviSLpG9uM461Jd8fDUcJ+UYubEIM0vcvCKuJIjPalny8ucm4jodKvbzme2VjX464mq3WlZlB&#10;dUHuIvR9Tq+cJg3gK85a6vGSh5cLgYoz88hRhfbznZ3uUaRgZ7Q3pAA3M7PNjHCSoEoeOeunx7F/&#10;SAuPet7QTXkS7+CIqlrrZG1HtWe17gXq4+T4+s11D2Uz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Nd721wAAAAoBAAAPAAAAAAAAAAEAIAAAACIAAABkcnMvZG93bnJldi54bWxQSwEC&#10;FAAUAAAACACHTuJA6c6MtmcCAACvBAAADgAAAAAAAAABACAAAAAmAQAAZHJzL2Uyb0RvYy54bWxQ&#10;SwUGAAAAAAYABgBZAQAA/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3" w:name="_Toc469160787"/>
      <w:bookmarkStart w:id="2174" w:name="_Toc200414517"/>
      <w:bookmarkStart w:id="2175" w:name="_Toc83905598"/>
      <w:r>
        <w:rPr>
          <w:rFonts w:hint="eastAsia" w:ascii="宋体" w:hAnsi="宋体"/>
          <w:color w:val="000000" w:themeColor="text1"/>
          <w:sz w:val="28"/>
          <w:szCs w:val="28"/>
          <w14:textFill>
            <w14:solidFill>
              <w14:schemeClr w14:val="tx1"/>
            </w14:solidFill>
          </w14:textFill>
        </w:rPr>
        <w:t>（二）法定代表人（负责人）授权书</w:t>
      </w:r>
      <w:bookmarkEnd w:id="2173"/>
      <w:bookmarkEnd w:id="2174"/>
      <w:bookmarkEnd w:id="2175"/>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项目名称，由投标人填写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WVRU2cCAACvBAAADgAAAGRycy9lMm9Eb2MueG1srVTN&#10;bhMxEL4j8Q6W73SzoWnTVTdV1aoIqUCkwgM4Xm/WwvaYsZNNOcGpQhx4AF6AGyeu8DTl5y2Y9aYl&#10;LRx6YA+Wx+P5/M03M7t/sLKGLRUGDa7k+daAM+UkVNrNS/7i+cmDMWchClcJA06V/FwFfjC5f2+/&#10;9YUaQgOmUsgIxIWi9SVvYvRFlgXZKCvCFnjlyFkDWhHJxHlWoWgJ3ZpsOBjsZC1g5RGkCoFOj3sn&#10;XyPiXQChrrVUxyAXVrnYo6IyIlJKodE+8EliW9dKxmd1HVRkpuSUaUwrPUL7Wbdmk31RzFH4Rss1&#10;BXEXCrdyskI7evQa6lhEwRao/4KyWiIEqOOWBJv1iSRFKIt8cEubs0Z4lXIhqYO/Fj38P1j5dDlF&#10;pivqBM6csFTw71/e/vj0/vLj14Jdfvj86827n98u6IDlnVitDwXFnPkpdukGfwryZWAOjhrh5uoQ&#10;EdpGiYoopvvZjYDOCBTKZu0TqOgtsYiQdFvVaDtAUoStUnnOr8ujVpFJOnw4Ggx3dqhyknz57jgf&#10;56mAmSiuwj2G+EiBZd2m5LWBlohhPDRRoRNRTfvGS2+K5WmIlBPFX8WlnMDo6kQbkwycz44MsqWg&#10;BjpJXycDhYTNa8axtuR7o+EoId/whU2IQfr+BWE1UWRG25KPNy8Z1/FQqZfXfK9k7MsRV7PVujIz&#10;qM5JXYS+z2nKadMAvuaspR4veXi1EKg4M48dVWgv397uhiIZ26PdIRm46ZlteoSTBFXyyFm/PYr9&#10;IC086nlDL+UpeQeHVNVaJ2k7qj0rEq0zqI+TfOuZ6wZl0063/vxn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KsZAdgAAAAKAQAADwAAAAAAAAABACAAAAAiAAAAZHJzL2Rvd25yZXYueG1sUEsB&#10;AhQAFAAAAAgAh07iQAFlUVNnAgAArwQAAA4AAAAAAAAAAQAgAAAAJwEAAGRycy9lMm9Eb2MueG1s&#10;UEsFBgAAAAAGAAYAWQEAAAAG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3"/>
        <w:numPr>
          <w:ilvl w:val="1"/>
          <w:numId w:val="0"/>
        </w:numPr>
        <w:ind w:firstLine="3373" w:firstLineChars="1200"/>
        <w:jc w:val="both"/>
        <w:rPr>
          <w:rFonts w:ascii="宋体" w:hAnsi="宋体"/>
          <w:color w:val="000000" w:themeColor="text1"/>
          <w:sz w:val="28"/>
          <w:szCs w:val="28"/>
          <w14:textFill>
            <w14:solidFill>
              <w14:schemeClr w14:val="tx1"/>
            </w14:solidFill>
          </w14:textFill>
        </w:rPr>
      </w:pPr>
      <w:bookmarkStart w:id="2176" w:name="_Toc200414525"/>
      <w:bookmarkStart w:id="2177" w:name="_Toc469160795"/>
      <w:bookmarkStart w:id="2178" w:name="_Toc83905599"/>
      <w:r>
        <w:rPr>
          <w:rFonts w:hint="eastAsia" w:ascii="宋体" w:hAnsi="宋体"/>
          <w:color w:val="000000" w:themeColor="text1"/>
          <w:sz w:val="28"/>
          <w:szCs w:val="28"/>
          <w14:textFill>
            <w14:solidFill>
              <w14:schemeClr w14:val="tx1"/>
            </w14:solidFill>
          </w14:textFill>
        </w:rPr>
        <w:t>附件一：投标函</w:t>
      </w:r>
      <w:bookmarkEnd w:id="2176"/>
      <w:bookmarkEnd w:id="2177"/>
      <w:bookmarkEnd w:id="2178"/>
    </w:p>
    <w:p>
      <w:pPr>
        <w:widowControl/>
        <w:jc w:val="left"/>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u w:val="single"/>
          <w14:textFill>
            <w14:solidFill>
              <w14:schemeClr w14:val="tx1"/>
            </w14:solidFill>
          </w14:textFill>
        </w:rPr>
        <w:t>致（采购人</w:t>
      </w:r>
      <w:r>
        <w:rPr>
          <w:rFonts w:hint="eastAsia"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项目名称，由投标人填写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，我方正式响应投标文件内容并提交投标文件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lang w:val="en-US" w:eastAsia="zh-CN"/>
          <w14:textFill>
            <w14:solidFill>
              <w14:schemeClr w14:val="tx1"/>
            </w14:solidFill>
          </w14:textFill>
        </w:rPr>
        <w:t>2</w:t>
      </w:r>
      <w:r>
        <w:rPr>
          <w:rFonts w:hint="eastAsia" w:ascii="宋体" w:hAnsi="宋体"/>
          <w:b/>
          <w:bCs/>
          <w:color w:val="000000" w:themeColor="text1"/>
          <w:szCs w:val="21"/>
          <w:u w:val="single"/>
          <w14:textFill>
            <w14:solidFill>
              <w14:schemeClr w14:val="tx1"/>
            </w14:solidFill>
          </w14:textFill>
        </w:rPr>
        <w:t>份副本</w:t>
      </w:r>
      <w:r>
        <w:rPr>
          <w:rFonts w:hint="eastAsia" w:ascii="宋体" w:hAnsi="宋体"/>
          <w:bCs/>
          <w:color w:val="000000" w:themeColor="text1"/>
          <w:szCs w:val="21"/>
          <w14:textFill>
            <w14:solidFill>
              <w14:schemeClr w14:val="tx1"/>
            </w14:solidFill>
          </w14:textFill>
        </w:rPr>
        <w:t>：</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24"/>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形式提交的投标保证金，金额为大写</w:t>
      </w: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（用文字和数字表示的投标总价）  </w:t>
      </w:r>
      <w:r>
        <w:rPr>
          <w:rFonts w:hint="eastAsia" w:ascii="宋体" w:hAnsi="宋体"/>
          <w:color w:val="000000" w:themeColor="text1"/>
          <w:szCs w:val="21"/>
          <w14:textFill>
            <w14:solidFill>
              <w14:schemeClr w14:val="tx1"/>
            </w14:solidFill>
          </w14:textFill>
        </w:rPr>
        <w:t>。</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本次投标所报内容完全按照投标文件要求填报，所有内容都是真实、准确的。</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供应商将按投标文件的规定履行全部合同责任和义务。</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供应商已详细审查全部投标文件，包括修改文件（如有的话）以及全部参考资料和有关附件。我们完全理解并同意放弃对这方面有不明及误解的权利。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本次投标自递交投标文件截止之日起有效期为90天。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如果在规定的递交投标文件截止之日后，供应商在投标有效期内撤回投标，投标保证金将被贵方没收。</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9"/>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注：本投标邀请函为供应商响应本次投标项目的郑重承诺，供应商不得改动且必须满足。</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9" w:name="_Toc200414526"/>
      <w:bookmarkStart w:id="2180" w:name="_Toc469160796"/>
      <w:bookmarkStart w:id="2181" w:name="_Toc83905600"/>
      <w:r>
        <w:rPr>
          <w:rFonts w:hint="eastAsia" w:ascii="宋体" w:hAnsi="宋体"/>
          <w:color w:val="000000" w:themeColor="text1"/>
          <w:sz w:val="28"/>
          <w:szCs w:val="28"/>
          <w14:textFill>
            <w14:solidFill>
              <w14:schemeClr w14:val="tx1"/>
            </w14:solidFill>
          </w14:textFill>
        </w:rPr>
        <w:t>附件二：开标一览表</w:t>
      </w:r>
      <w:bookmarkEnd w:id="2179"/>
      <w:bookmarkEnd w:id="2180"/>
      <w:bookmarkEnd w:id="2181"/>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 xml:space="preserve"> </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308"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90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14:textFill>
                  <w14:solidFill>
                    <w14:schemeClr w14:val="tx1"/>
                  </w14:solidFill>
                </w14:textFill>
              </w:rPr>
            </w:pPr>
          </w:p>
        </w:tc>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308"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tc>
        <w:tc>
          <w:tcPr>
            <w:tcW w:w="1906"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22"/>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22"/>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22"/>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u w:val="single"/>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2" w:name="_Toc469160797"/>
      <w:bookmarkStart w:id="2183" w:name="_Toc83905601"/>
      <w:bookmarkStart w:id="2184" w:name="_Toc200414527"/>
      <w:r>
        <w:rPr>
          <w:rFonts w:hint="eastAsia" w:ascii="宋体" w:hAnsi="宋体"/>
          <w:color w:val="000000" w:themeColor="text1"/>
          <w:sz w:val="28"/>
          <w:szCs w:val="28"/>
          <w14:textFill>
            <w14:solidFill>
              <w14:schemeClr w14:val="tx1"/>
            </w14:solidFill>
          </w14:textFill>
        </w:rPr>
        <w:t>附件三：投标分项报价</w:t>
      </w:r>
      <w:r>
        <w:rPr>
          <w:rFonts w:ascii="宋体" w:hAnsi="宋体"/>
          <w:color w:val="000000" w:themeColor="text1"/>
          <w:sz w:val="28"/>
          <w:szCs w:val="28"/>
          <w14:textFill>
            <w14:solidFill>
              <w14:schemeClr w14:val="tx1"/>
            </w14:solidFill>
          </w14:textFill>
        </w:rPr>
        <w:t>表</w:t>
      </w:r>
      <w:bookmarkEnd w:id="2182"/>
      <w:bookmarkEnd w:id="2183"/>
      <w:bookmarkEnd w:id="2184"/>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1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其他费用</w:t>
            </w:r>
          </w:p>
          <w:p>
            <w:pPr>
              <w:pStyle w:val="6"/>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rPr>
          <w:rFonts w:ascii="宋体" w:hAnsi="宋体"/>
          <w:color w:val="000000" w:themeColor="text1"/>
          <w14:textFill>
            <w14:solidFill>
              <w14:schemeClr w14:val="tx1"/>
            </w14:solidFill>
          </w14:textFill>
        </w:rPr>
      </w:pPr>
      <w:bookmarkStart w:id="2185" w:name="_Toc200414528"/>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6" w:name="_Toc83905602"/>
      <w:bookmarkStart w:id="2187" w:name="_Toc469160798"/>
      <w:r>
        <w:rPr>
          <w:rFonts w:hint="eastAsia" w:ascii="宋体" w:hAnsi="宋体"/>
          <w:color w:val="000000" w:themeColor="text1"/>
          <w:sz w:val="28"/>
          <w:szCs w:val="28"/>
          <w14:textFill>
            <w14:solidFill>
              <w14:schemeClr w14:val="tx1"/>
            </w14:solidFill>
          </w14:textFill>
        </w:rPr>
        <w:t>附件四：商务条款偏离一览表</w:t>
      </w:r>
      <w:bookmarkEnd w:id="2185"/>
      <w:bookmarkEnd w:id="2186"/>
      <w:bookmarkEnd w:id="2187"/>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tbl>
      <w:tblPr>
        <w:tblStyle w:val="18"/>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8" w:name="_Toc83905603"/>
      <w:bookmarkStart w:id="2189" w:name="_Toc469160799"/>
      <w:bookmarkStart w:id="2190" w:name="_Toc200414529"/>
      <w:r>
        <w:rPr>
          <w:rFonts w:hint="eastAsia" w:ascii="宋体" w:hAnsi="宋体"/>
          <w:color w:val="000000" w:themeColor="text1"/>
          <w:sz w:val="28"/>
          <w:szCs w:val="28"/>
          <w14:textFill>
            <w14:solidFill>
              <w14:schemeClr w14:val="tx1"/>
            </w14:solidFill>
          </w14:textFill>
        </w:rPr>
        <w:t>附件五：技术条款偏离一览表</w:t>
      </w:r>
      <w:bookmarkEnd w:id="2188"/>
      <w:bookmarkEnd w:id="2189"/>
      <w:bookmarkEnd w:id="2190"/>
    </w:p>
    <w:p>
      <w:pPr>
        <w:adjustRightInd w:val="0"/>
        <w:snapToGrid w:val="0"/>
        <w:spacing w:line="360" w:lineRule="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b/>
          <w:bCs/>
          <w:color w:val="000000" w:themeColor="text1"/>
          <w:szCs w:val="21"/>
          <w:u w:val="single"/>
          <w14:textFill>
            <w14:solidFill>
              <w14:schemeClr w14:val="tx1"/>
            </w14:solidFill>
          </w14:textFill>
        </w:rPr>
        <w:t xml:space="preserve">  </w:t>
      </w:r>
    </w:p>
    <w:tbl>
      <w:tblPr>
        <w:tblStyle w:val="18"/>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91" w:name="_Toc26096"/>
      <w:bookmarkStart w:id="2192" w:name="_Toc28941"/>
      <w:bookmarkStart w:id="2193" w:name="_Toc10252"/>
      <w:bookmarkStart w:id="2194" w:name="_Toc408126494"/>
      <w:bookmarkStart w:id="2195" w:name="_Toc387312903"/>
      <w:bookmarkStart w:id="2196" w:name="_Toc6603"/>
      <w:bookmarkStart w:id="2197" w:name="_Toc7022"/>
      <w:bookmarkStart w:id="2198" w:name="_Toc7091"/>
      <w:bookmarkStart w:id="2199" w:name="_Toc369701014"/>
      <w:bookmarkStart w:id="2200" w:name="_Toc21206"/>
      <w:bookmarkStart w:id="2201" w:name="_Toc49265668"/>
      <w:bookmarkStart w:id="2202" w:name="_Toc83905604"/>
      <w:r>
        <w:rPr>
          <w:rFonts w:hint="eastAsia" w:ascii="宋体" w:hAnsi="宋体"/>
          <w:color w:val="000000" w:themeColor="text1"/>
          <w:sz w:val="28"/>
          <w:szCs w:val="28"/>
          <w14:textFill>
            <w14:solidFill>
              <w14:schemeClr w14:val="tx1"/>
            </w14:solidFill>
          </w14:textFill>
        </w:rPr>
        <w:t>附件六：</w:t>
      </w:r>
      <w:bookmarkEnd w:id="2191"/>
      <w:bookmarkEnd w:id="2192"/>
      <w:bookmarkEnd w:id="2193"/>
      <w:bookmarkEnd w:id="2194"/>
      <w:bookmarkEnd w:id="2195"/>
      <w:bookmarkEnd w:id="2196"/>
      <w:bookmarkEnd w:id="2197"/>
      <w:bookmarkEnd w:id="2198"/>
      <w:bookmarkEnd w:id="2199"/>
      <w:bookmarkEnd w:id="2200"/>
      <w:r>
        <w:rPr>
          <w:rFonts w:hint="eastAsia" w:ascii="宋体" w:hAnsi="宋体"/>
          <w:color w:val="000000" w:themeColor="text1"/>
          <w:sz w:val="28"/>
          <w:szCs w:val="28"/>
          <w14:textFill>
            <w14:solidFill>
              <w14:schemeClr w14:val="tx1"/>
            </w14:solidFill>
          </w14:textFill>
        </w:rPr>
        <w:t>售后服务方案</w:t>
      </w:r>
      <w:bookmarkEnd w:id="2201"/>
      <w:bookmarkEnd w:id="2202"/>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rPr>
        <w:t xml:space="preserve">              </w:t>
      </w:r>
    </w:p>
    <w:p>
      <w:pPr>
        <w:pStyle w:val="6"/>
        <w:spacing w:line="360" w:lineRule="auto"/>
        <w:ind w:firstLine="0"/>
        <w:rPr>
          <w:rFonts w:hAnsi="宋体"/>
          <w:bCs/>
          <w:color w:val="000000" w:themeColor="text1"/>
          <w:szCs w:val="21"/>
          <w14:textFill>
            <w14:solidFill>
              <w14:schemeClr w14:val="tx1"/>
            </w14:solidFill>
          </w14:textFill>
        </w:rPr>
      </w:pPr>
      <w:r>
        <w:rPr>
          <w:rFonts w:hint="eastAsia" w:ascii="宋体" w:hAnsi="宋体"/>
          <w:bCs/>
          <w:color w:val="000000"/>
        </w:rPr>
        <w:t>项目名称：</w:t>
      </w:r>
      <w:r>
        <w:rPr>
          <w:rFonts w:hint="eastAsia" w:hAnsi="宋体"/>
          <w:b/>
          <w:bCs/>
          <w:color w:val="000000" w:themeColor="text1"/>
          <w:szCs w:val="21"/>
          <w:u w:val="single"/>
          <w:lang w:eastAsia="zh-CN"/>
          <w14:textFill>
            <w14:solidFill>
              <w14:schemeClr w14:val="tx1"/>
            </w14:solidFill>
          </w14:textFill>
        </w:rPr>
        <w:t>阳江市妇幼保健院麻醉临床信息系统维保服务</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9"/>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3" w:name="_Toc49265670"/>
      <w:bookmarkStart w:id="2204" w:name="_Toc83905605"/>
      <w:bookmarkStart w:id="2205" w:name="_Toc7366"/>
      <w:r>
        <w:rPr>
          <w:rFonts w:hint="eastAsia" w:ascii="宋体" w:hAnsi="宋体"/>
          <w:color w:val="000000" w:themeColor="text1"/>
          <w:sz w:val="28"/>
          <w:szCs w:val="28"/>
          <w14:textFill>
            <w14:solidFill>
              <w14:schemeClr w14:val="tx1"/>
            </w14:solidFill>
          </w14:textFill>
        </w:rPr>
        <w:t>附件七：中小微企业声明函</w:t>
      </w:r>
      <w:bookmarkEnd w:id="2203"/>
      <w:bookmarkEnd w:id="2204"/>
      <w:bookmarkEnd w:id="2205"/>
    </w:p>
    <w:p>
      <w:pPr>
        <w:pStyle w:val="3"/>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color w:val="000000"/>
          <w:szCs w:val="21"/>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pStyle w:val="24"/>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2206" w:name="_Toc83905606"/>
      <w:r>
        <w:rPr>
          <w:rFonts w:hint="eastAsia" w:ascii="宋体" w:hAnsi="宋体"/>
          <w:color w:val="000000" w:themeColor="text1"/>
          <w:sz w:val="28"/>
          <w:szCs w:val="28"/>
          <w14:textFill>
            <w14:solidFill>
              <w14:schemeClr w14:val="tx1"/>
            </w14:solidFill>
          </w14:textFill>
        </w:rPr>
        <w:t>附件八：业绩一览表</w:t>
      </w:r>
      <w:bookmarkEnd w:id="2206"/>
    </w:p>
    <w:p>
      <w:pPr>
        <w:pStyle w:val="6"/>
        <w:rPr>
          <w:color w:val="000000" w:themeColor="text1"/>
          <w14:textFill>
            <w14:solidFill>
              <w14:schemeClr w14:val="tx1"/>
            </w14:solidFill>
          </w14:textFill>
        </w:rPr>
      </w:pPr>
    </w:p>
    <w:p>
      <w:pPr>
        <w:pStyle w:val="6"/>
        <w:spacing w:line="360" w:lineRule="auto"/>
        <w:ind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lang w:eastAsia="zh-CN"/>
          <w14:textFill>
            <w14:solidFill>
              <w14:schemeClr w14:val="tx1"/>
            </w14:solidFill>
          </w14:textFill>
        </w:rPr>
        <w:t>YJFY20250826</w:t>
      </w:r>
      <w:r>
        <w:rPr>
          <w:rFonts w:hint="eastAsia"/>
          <w:b/>
          <w:bCs/>
          <w:color w:val="000000" w:themeColor="text1"/>
          <w:sz w:val="21"/>
          <w:szCs w:val="21"/>
          <w14:textFill>
            <w14:solidFill>
              <w14:schemeClr w14:val="tx1"/>
            </w14:solidFill>
          </w14:textFill>
        </w:rPr>
        <w:t xml:space="preserve"> </w:t>
      </w:r>
    </w:p>
    <w:tbl>
      <w:tblPr>
        <w:tblStyle w:val="1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lang w:eastAsia="zh-CN"/>
                <w14:textFill>
                  <w14:solidFill>
                    <w14:schemeClr w14:val="tx1"/>
                  </w14:solidFill>
                </w14:textFill>
              </w:rPr>
              <w:t>阳江市妇幼保健院麻醉临床信息系统维保服务</w:t>
            </w: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pPr>
        <w:pStyle w:val="6"/>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7" w:name="_Toc200414535"/>
      <w:bookmarkStart w:id="2208" w:name="_Toc469160805"/>
      <w:bookmarkStart w:id="2209" w:name="_Toc83905607"/>
      <w:r>
        <w:rPr>
          <w:rFonts w:hint="eastAsia" w:ascii="宋体" w:hAnsi="宋体"/>
          <w:color w:val="000000" w:themeColor="text1"/>
          <w:sz w:val="28"/>
          <w:szCs w:val="28"/>
          <w14:textFill>
            <w14:solidFill>
              <w14:schemeClr w14:val="tx1"/>
            </w14:solidFill>
          </w14:textFill>
        </w:rPr>
        <w:t>附件九：</w:t>
      </w:r>
      <w:bookmarkEnd w:id="2207"/>
      <w:bookmarkEnd w:id="2208"/>
      <w:r>
        <w:rPr>
          <w:rFonts w:hint="eastAsia"/>
          <w:color w:val="000000"/>
          <w:sz w:val="28"/>
          <w:szCs w:val="28"/>
        </w:rPr>
        <w:t>供应商</w:t>
      </w:r>
      <w:r>
        <w:rPr>
          <w:rFonts w:hint="eastAsia" w:ascii="宋体" w:hAnsi="宋体"/>
          <w:color w:val="000000"/>
          <w:sz w:val="28"/>
          <w:szCs w:val="28"/>
        </w:rPr>
        <w:t>提交的其它商务和技术资料</w:t>
      </w:r>
      <w:bookmarkEnd w:id="2209"/>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themeColor="text1"/>
          <w:szCs w:val="21"/>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6"/>
        <w:spacing w:line="360" w:lineRule="auto"/>
        <w:rPr>
          <w:rFonts w:hAnsi="宋体"/>
          <w:color w:val="000000" w:themeColor="text1"/>
          <w:sz w:val="21"/>
          <w:szCs w:val="21"/>
          <w14:textFill>
            <w14:solidFill>
              <w14:schemeClr w14:val="tx1"/>
            </w14:solidFill>
          </w14:textFill>
        </w:rPr>
      </w:pPr>
    </w:p>
    <w:p>
      <w:pPr>
        <w:pStyle w:val="6"/>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6"/>
        <w:spacing w:line="360" w:lineRule="auto"/>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bookmarkStart w:id="2210" w:name="_Toc434832511"/>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52"/>
          <w14:textFill>
            <w14:solidFill>
              <w14:schemeClr w14:val="tx1"/>
            </w14:solidFill>
          </w14:textFill>
        </w:rPr>
      </w:pPr>
      <w:bookmarkStart w:id="2211" w:name="_Toc469160806"/>
      <w:bookmarkStart w:id="2212" w:name="_Toc83905608"/>
      <w:r>
        <w:rPr>
          <w:rFonts w:hint="eastAsia" w:ascii="宋体" w:hAnsi="宋体"/>
          <w:color w:val="000000" w:themeColor="text1"/>
          <w:sz w:val="52"/>
          <w14:textFill>
            <w14:solidFill>
              <w14:schemeClr w14:val="tx1"/>
            </w14:solidFill>
          </w14:textFill>
        </w:rPr>
        <w:t>其 他 格 式</w:t>
      </w:r>
      <w:bookmarkEnd w:id="2210"/>
      <w:bookmarkEnd w:id="2211"/>
      <w:bookmarkEnd w:id="2212"/>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sz w:val="24"/>
        </w:rPr>
        <w:t>阳江市投源招标采购有限公司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17"/>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spacing w:line="360" w:lineRule="auto"/>
        <w:rPr>
          <w:rFonts w:ascii="宋体" w:hAnsi="宋体"/>
          <w:b/>
          <w:color w:val="000000" w:themeColor="text1"/>
          <w:szCs w:val="21"/>
          <w14:textFill>
            <w14:solidFill>
              <w14:schemeClr w14:val="tx1"/>
            </w14:solidFill>
          </w14:textFill>
        </w:rPr>
      </w:pPr>
    </w:p>
    <w:p/>
    <w:sectPr>
      <w:head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C"/>
    <w:multiLevelType w:val="singleLevel"/>
    <w:tmpl w:val="0000000C"/>
    <w:lvl w:ilvl="0" w:tentative="0">
      <w:start w:val="1"/>
      <w:numFmt w:val="decimal"/>
      <w:pStyle w:val="23"/>
      <w:lvlText w:val="%1."/>
      <w:lvlJc w:val="left"/>
      <w:pPr>
        <w:tabs>
          <w:tab w:val="left" w:pos="360"/>
        </w:tabs>
        <w:ind w:left="360" w:hanging="360"/>
      </w:pPr>
    </w:lvl>
  </w:abstractNum>
  <w:abstractNum w:abstractNumId="2">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4122"/>
        </w:tabs>
        <w:ind w:left="3402"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7">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9">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10">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11">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5">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6">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7">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8">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19">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19"/>
  </w:num>
  <w:num w:numId="8">
    <w:abstractNumId w:val="8"/>
  </w:num>
  <w:num w:numId="9">
    <w:abstractNumId w:val="9"/>
  </w:num>
  <w:num w:numId="10">
    <w:abstractNumId w:val="12"/>
  </w:num>
  <w:num w:numId="11">
    <w:abstractNumId w:val="10"/>
    <w:lvlOverride w:ilvl="0">
      <w:startOverride w:val="1"/>
    </w:lvlOverride>
  </w:num>
  <w:num w:numId="12">
    <w:abstractNumId w:val="18"/>
  </w:num>
  <w:num w:numId="13">
    <w:abstractNumId w:val="14"/>
  </w:num>
  <w:num w:numId="14">
    <w:abstractNumId w:val="15"/>
  </w:num>
  <w:num w:numId="15">
    <w:abstractNumId w:val="16"/>
  </w:num>
  <w:num w:numId="16">
    <w:abstractNumId w:val="17"/>
  </w:num>
  <w:num w:numId="17">
    <w:abstractNumId w:val="0"/>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TQwMjM4NDhiNjdjYTJlMzhhYmE4N2NiY2RjNTIifQ=="/>
  </w:docVars>
  <w:rsids>
    <w:rsidRoot w:val="00000000"/>
    <w:rsid w:val="00417EF4"/>
    <w:rsid w:val="03015719"/>
    <w:rsid w:val="07DF5642"/>
    <w:rsid w:val="08135C6B"/>
    <w:rsid w:val="0992531D"/>
    <w:rsid w:val="0F3F7CF5"/>
    <w:rsid w:val="121865DB"/>
    <w:rsid w:val="12942106"/>
    <w:rsid w:val="132A4818"/>
    <w:rsid w:val="13622204"/>
    <w:rsid w:val="13AE5449"/>
    <w:rsid w:val="154222ED"/>
    <w:rsid w:val="19404D95"/>
    <w:rsid w:val="1A136006"/>
    <w:rsid w:val="1B3C77DE"/>
    <w:rsid w:val="1C3D380E"/>
    <w:rsid w:val="1DC835AB"/>
    <w:rsid w:val="1E366767"/>
    <w:rsid w:val="1ECC0E79"/>
    <w:rsid w:val="213A47C0"/>
    <w:rsid w:val="23860912"/>
    <w:rsid w:val="24C34ACD"/>
    <w:rsid w:val="26190E48"/>
    <w:rsid w:val="26713A0D"/>
    <w:rsid w:val="27B27B5E"/>
    <w:rsid w:val="28374BFC"/>
    <w:rsid w:val="2B2838DB"/>
    <w:rsid w:val="2B45448D"/>
    <w:rsid w:val="2BBF5FEE"/>
    <w:rsid w:val="2BC929C8"/>
    <w:rsid w:val="2DBF0527"/>
    <w:rsid w:val="2E513149"/>
    <w:rsid w:val="303C78C1"/>
    <w:rsid w:val="305111DE"/>
    <w:rsid w:val="31AF1894"/>
    <w:rsid w:val="32696CB3"/>
    <w:rsid w:val="333F7A14"/>
    <w:rsid w:val="33A55781"/>
    <w:rsid w:val="36963DEF"/>
    <w:rsid w:val="389820A0"/>
    <w:rsid w:val="3A1439A9"/>
    <w:rsid w:val="3B732951"/>
    <w:rsid w:val="3BC140DF"/>
    <w:rsid w:val="3BD55E9F"/>
    <w:rsid w:val="3BDD426E"/>
    <w:rsid w:val="3CE5162C"/>
    <w:rsid w:val="419D4283"/>
    <w:rsid w:val="460C19D8"/>
    <w:rsid w:val="46AB7443"/>
    <w:rsid w:val="46F11D65"/>
    <w:rsid w:val="47A81BD4"/>
    <w:rsid w:val="48720BE2"/>
    <w:rsid w:val="48B2627C"/>
    <w:rsid w:val="4CAF130F"/>
    <w:rsid w:val="4DE17BEE"/>
    <w:rsid w:val="4E10402F"/>
    <w:rsid w:val="4E5D5C5F"/>
    <w:rsid w:val="4FDA48F5"/>
    <w:rsid w:val="5124051D"/>
    <w:rsid w:val="517B2107"/>
    <w:rsid w:val="57584CD7"/>
    <w:rsid w:val="58C919AA"/>
    <w:rsid w:val="59AA17DC"/>
    <w:rsid w:val="5A3B2434"/>
    <w:rsid w:val="5A4B6B1B"/>
    <w:rsid w:val="5C533A65"/>
    <w:rsid w:val="5EA143E7"/>
    <w:rsid w:val="5EF8462D"/>
    <w:rsid w:val="5FE578EB"/>
    <w:rsid w:val="600A4D82"/>
    <w:rsid w:val="603E0A66"/>
    <w:rsid w:val="60483AFC"/>
    <w:rsid w:val="634467FD"/>
    <w:rsid w:val="63AD43A2"/>
    <w:rsid w:val="656942F9"/>
    <w:rsid w:val="6F221F6A"/>
    <w:rsid w:val="6FF670D1"/>
    <w:rsid w:val="712832BA"/>
    <w:rsid w:val="71A36DE5"/>
    <w:rsid w:val="71B868B1"/>
    <w:rsid w:val="72C60FDD"/>
    <w:rsid w:val="734F5125"/>
    <w:rsid w:val="740D2C3B"/>
    <w:rsid w:val="75770BF2"/>
    <w:rsid w:val="78805FEE"/>
    <w:rsid w:val="78B813C8"/>
    <w:rsid w:val="79C36276"/>
    <w:rsid w:val="7CBE2D25"/>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autoRedefine/>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1"/>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6"/>
    <w:basedOn w:val="1"/>
    <w:next w:val="6"/>
    <w:autoRedefine/>
    <w:qFormat/>
    <w:uiPriority w:val="0"/>
    <w:pPr>
      <w:keepNext/>
      <w:keepLines/>
      <w:spacing w:before="240" w:after="64" w:line="320" w:lineRule="auto"/>
      <w:outlineLvl w:val="5"/>
    </w:pPr>
    <w:rPr>
      <w:rFonts w:ascii="Arial" w:hAnsi="Arial" w:eastAsia="黑体"/>
      <w:b/>
      <w:bCs/>
      <w:sz w:val="24"/>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autoSpaceDE w:val="0"/>
      <w:autoSpaceDN w:val="0"/>
      <w:adjustRightInd w:val="0"/>
      <w:ind w:firstLine="420"/>
      <w:jc w:val="left"/>
      <w:textAlignment w:val="baseline"/>
    </w:pPr>
    <w:rPr>
      <w:rFonts w:ascii="宋体"/>
      <w:kern w:val="0"/>
      <w:sz w:val="34"/>
      <w:szCs w:val="20"/>
    </w:rPr>
  </w:style>
  <w:style w:type="paragraph" w:styleId="7">
    <w:name w:val="Body Text"/>
    <w:basedOn w:val="1"/>
    <w:autoRedefine/>
    <w:qFormat/>
    <w:uiPriority w:val="0"/>
    <w:pPr>
      <w:spacing w:after="120"/>
    </w:pPr>
  </w:style>
  <w:style w:type="paragraph" w:styleId="8">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9">
    <w:name w:val="Plain Text"/>
    <w:basedOn w:val="1"/>
    <w:autoRedefine/>
    <w:qFormat/>
    <w:uiPriority w:val="99"/>
    <w:rPr>
      <w:rFonts w:ascii="宋体" w:hAnsi="Courier New"/>
      <w:szCs w:val="20"/>
    </w:rPr>
  </w:style>
  <w:style w:type="paragraph" w:styleId="10">
    <w:name w:val="Body Text Indent 2"/>
    <w:basedOn w:val="1"/>
    <w:autoRedefine/>
    <w:qFormat/>
    <w:uiPriority w:val="0"/>
    <w:pPr>
      <w:spacing w:line="480" w:lineRule="exact"/>
      <w:ind w:left="810" w:firstLine="675"/>
    </w:pPr>
    <w:rPr>
      <w:rFonts w:eastAsia="FangSong_GB2312"/>
      <w:kern w:val="0"/>
      <w:sz w:val="30"/>
      <w:szCs w:val="20"/>
    </w:rPr>
  </w:style>
  <w:style w:type="paragraph" w:styleId="11">
    <w:name w:val="footer"/>
    <w:basedOn w:val="1"/>
    <w:autoRedefine/>
    <w:qFormat/>
    <w:uiPriority w:val="0"/>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autoRedefine/>
    <w:qFormat/>
    <w:uiPriority w:val="39"/>
    <w:pPr>
      <w:tabs>
        <w:tab w:val="right" w:leader="dot" w:pos="8949"/>
      </w:tabs>
      <w:spacing w:before="120" w:after="120"/>
      <w:jc w:val="left"/>
    </w:pPr>
    <w:rPr>
      <w:b/>
      <w:bCs/>
      <w:caps/>
      <w:szCs w:val="21"/>
    </w:rPr>
  </w:style>
  <w:style w:type="paragraph" w:styleId="14">
    <w:name w:val="index heading"/>
    <w:basedOn w:val="1"/>
    <w:next w:val="15"/>
    <w:autoRedefine/>
    <w:qFormat/>
    <w:uiPriority w:val="99"/>
    <w:rPr>
      <w:szCs w:val="20"/>
    </w:rPr>
  </w:style>
  <w:style w:type="paragraph" w:styleId="15">
    <w:name w:val="index 1"/>
    <w:basedOn w:val="1"/>
    <w:next w:val="1"/>
    <w:autoRedefine/>
    <w:qFormat/>
    <w:uiPriority w:val="0"/>
  </w:style>
  <w:style w:type="paragraph" w:styleId="16">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20">
    <w:name w:val="Strong"/>
    <w:autoRedefine/>
    <w:qFormat/>
    <w:uiPriority w:val="0"/>
    <w:rPr>
      <w:b/>
      <w:bCs/>
    </w:rPr>
  </w:style>
  <w:style w:type="character" w:styleId="21">
    <w:name w:val="page number"/>
    <w:basedOn w:val="19"/>
    <w:autoRedefine/>
    <w:qFormat/>
    <w:uiPriority w:val="0"/>
  </w:style>
  <w:style w:type="character" w:styleId="22">
    <w:name w:val="Hyperlink"/>
    <w:autoRedefine/>
    <w:qFormat/>
    <w:uiPriority w:val="99"/>
    <w:rPr>
      <w:color w:val="0000FF"/>
      <w:u w:val="single"/>
    </w:rPr>
  </w:style>
  <w:style w:type="paragraph" w:customStyle="1" w:styleId="23">
    <w:name w:val="表格文字"/>
    <w:basedOn w:val="1"/>
    <w:next w:val="7"/>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customStyle="1" w:styleId="24">
    <w:name w:val="UserStyle_0"/>
    <w:basedOn w:val="1"/>
    <w:autoRedefine/>
    <w:qFormat/>
    <w:uiPriority w:val="0"/>
    <w:pPr>
      <w:ind w:firstLine="420" w:firstLineChars="200"/>
      <w:textAlignment w:val="baseline"/>
    </w:pPr>
    <w:rPr>
      <w:sz w:val="20"/>
    </w:rPr>
  </w:style>
  <w:style w:type="paragraph" w:customStyle="1" w:styleId="25">
    <w:name w:val="样式 宋体 行距: 1.5 倍行距"/>
    <w:basedOn w:val="1"/>
    <w:autoRedefine/>
    <w:qFormat/>
    <w:uiPriority w:val="0"/>
    <w:pPr>
      <w:jc w:val="center"/>
    </w:pPr>
    <w:rPr>
      <w:b/>
    </w:rPr>
  </w:style>
  <w:style w:type="paragraph" w:styleId="26">
    <w:name w:val="List Paragraph"/>
    <w:basedOn w:val="1"/>
    <w:autoRedefine/>
    <w:qFormat/>
    <w:uiPriority w:val="34"/>
    <w:pPr>
      <w:ind w:firstLine="420" w:firstLineChars="200"/>
    </w:p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5723</Words>
  <Characters>6185</Characters>
  <Lines>0</Lines>
  <Paragraphs>0</Paragraphs>
  <TotalTime>0</TotalTime>
  <ScaleCrop>false</ScaleCrop>
  <LinksUpToDate>false</LinksUpToDate>
  <CharactersWithSpaces>6652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2025-09-23T02:20:00Z</dcterms:created>
  <dc:creator>Administrator</dc:creator>
  <cp:lastModifiedBy>Administrator</cp:lastModifiedBy>
  <dcterms:modified xsi:type="dcterms:W3CDTF">2025-11-04T09:38:54Z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31625C1FEB9C47ED84BB72E1B4FF4044_12</vt:lpwstr>
  </property>
  <property fmtid="{D5CDD505-2E9C-101B-9397-08002B2CF9AE}" pid="4" name="KSOTemplateDocerSaveRecord">
    <vt:lpwstr>eyJoZGlkIjoiYzY4ZmQxZjczOWRlN2MyMzZiNTU0ZmQyZmZjNzc3ZDQiLCJ1c2VySWQiOiIyMzc4OTYxOTIifQ==</vt:lpwstr>
  </property>
</Properties>
</file>